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E7756" w:rsidP="001E7756">
      <w:pPr>
        <w:jc w:val="center"/>
        <w:rPr>
          <w:rFonts w:hint="eastAsia"/>
          <w:b/>
          <w:sz w:val="36"/>
          <w:szCs w:val="36"/>
        </w:rPr>
      </w:pPr>
      <w:r w:rsidRPr="001E7756">
        <w:rPr>
          <w:rFonts w:hint="eastAsia"/>
          <w:b/>
          <w:sz w:val="36"/>
          <w:szCs w:val="36"/>
        </w:rPr>
        <w:t>第十三届“锦电杯“科技创新大赛题目</w:t>
      </w:r>
    </w:p>
    <w:p w:rsidR="001E7756" w:rsidRDefault="001E7756" w:rsidP="001E7756">
      <w:pPr>
        <w:jc w:val="center"/>
        <w:rPr>
          <w:rFonts w:hint="eastAsia"/>
          <w:b/>
          <w:sz w:val="36"/>
          <w:szCs w:val="36"/>
        </w:rPr>
      </w:pPr>
    </w:p>
    <w:p w:rsidR="001E7756" w:rsidRDefault="001E7756" w:rsidP="001E7756">
      <w:pPr>
        <w:rPr>
          <w:b/>
          <w:sz w:val="28"/>
        </w:rPr>
      </w:pPr>
      <w:r w:rsidRPr="00126C64">
        <w:rPr>
          <w:rFonts w:asciiTheme="majorEastAsia" w:eastAsiaTheme="majorEastAsia" w:hAnsiTheme="majorEastAsia" w:hint="eastAsia"/>
          <w:b/>
          <w:sz w:val="24"/>
          <w:szCs w:val="24"/>
        </w:rPr>
        <w:t>题目一</w:t>
      </w:r>
      <w:r w:rsidRPr="00126C64">
        <w:rPr>
          <w:rFonts w:asciiTheme="majorEastAsia" w:eastAsiaTheme="majorEastAsia" w:hAnsiTheme="majorEastAsia"/>
          <w:b/>
          <w:sz w:val="24"/>
          <w:szCs w:val="24"/>
        </w:rPr>
        <w:t>：</w:t>
      </w:r>
      <w:r>
        <w:rPr>
          <w:rFonts w:hint="eastAsia"/>
          <w:b/>
          <w:sz w:val="28"/>
        </w:rPr>
        <w:t>智能车锁</w:t>
      </w:r>
    </w:p>
    <w:p w:rsidR="001E7756" w:rsidRPr="001E7756" w:rsidRDefault="001E7756" w:rsidP="001E7756">
      <w:pPr>
        <w:spacing w:line="276" w:lineRule="auto"/>
        <w:jc w:val="left"/>
        <w:rPr>
          <w:b/>
          <w:sz w:val="24"/>
          <w:szCs w:val="24"/>
        </w:rPr>
      </w:pPr>
      <w:r w:rsidRPr="001E7756">
        <w:rPr>
          <w:rFonts w:hint="eastAsia"/>
          <w:b/>
          <w:sz w:val="24"/>
          <w:szCs w:val="24"/>
        </w:rPr>
        <w:t>一、背景说明</w:t>
      </w:r>
    </w:p>
    <w:p w:rsidR="001E7756" w:rsidRPr="001E7756" w:rsidRDefault="001E7756" w:rsidP="001E7756">
      <w:pPr>
        <w:spacing w:line="276" w:lineRule="auto"/>
        <w:ind w:firstLineChars="200" w:firstLine="480"/>
        <w:jc w:val="left"/>
        <w:rPr>
          <w:sz w:val="24"/>
          <w:szCs w:val="24"/>
        </w:rPr>
      </w:pPr>
      <w:r w:rsidRPr="001E7756">
        <w:rPr>
          <w:rFonts w:hint="eastAsia"/>
          <w:sz w:val="24"/>
          <w:szCs w:val="24"/>
        </w:rPr>
        <w:t>随着生活水平的提高，各种骑行工具如自行车、电动车等已经十分普及，与此同时车辆如何有效防盗、方便的使用成为当前的热点问题。与之前的普通车锁相比，一款带有自动定位和报警等功能，并结合手机</w:t>
      </w:r>
      <w:r w:rsidRPr="001E7756">
        <w:rPr>
          <w:rFonts w:hint="eastAsia"/>
          <w:sz w:val="24"/>
          <w:szCs w:val="24"/>
        </w:rPr>
        <w:t>APP</w:t>
      </w:r>
      <w:r w:rsidRPr="001E7756">
        <w:rPr>
          <w:rFonts w:hint="eastAsia"/>
          <w:sz w:val="24"/>
          <w:szCs w:val="24"/>
        </w:rPr>
        <w:t>的新型智能车锁有着较大的实用价值。</w:t>
      </w:r>
    </w:p>
    <w:p w:rsidR="001E7756" w:rsidRPr="001E7756" w:rsidRDefault="001E7756" w:rsidP="001E7756">
      <w:pPr>
        <w:spacing w:line="276" w:lineRule="auto"/>
        <w:jc w:val="left"/>
        <w:rPr>
          <w:b/>
          <w:sz w:val="24"/>
          <w:szCs w:val="24"/>
        </w:rPr>
      </w:pPr>
      <w:r w:rsidRPr="001E7756">
        <w:rPr>
          <w:rFonts w:hint="eastAsia"/>
          <w:b/>
          <w:sz w:val="24"/>
          <w:szCs w:val="24"/>
        </w:rPr>
        <w:t>二、要求</w:t>
      </w:r>
    </w:p>
    <w:p w:rsidR="001E7756" w:rsidRPr="001E7756" w:rsidRDefault="001E7756" w:rsidP="001E7756">
      <w:pPr>
        <w:spacing w:line="276" w:lineRule="auto"/>
        <w:jc w:val="left"/>
        <w:rPr>
          <w:sz w:val="24"/>
          <w:szCs w:val="24"/>
        </w:rPr>
      </w:pPr>
      <w:r w:rsidRPr="001E7756">
        <w:rPr>
          <w:rFonts w:hint="eastAsia"/>
          <w:sz w:val="24"/>
          <w:szCs w:val="24"/>
        </w:rPr>
        <w:t xml:space="preserve">    </w:t>
      </w:r>
      <w:r w:rsidRPr="001E7756">
        <w:rPr>
          <w:rFonts w:hint="eastAsia"/>
          <w:sz w:val="24"/>
          <w:szCs w:val="24"/>
        </w:rPr>
        <w:t>注：因车锁涉及机械机构，如果不方便制作，可用继电器或者电磁阀等代替车锁进行演示。</w:t>
      </w:r>
    </w:p>
    <w:p w:rsidR="001E7756" w:rsidRPr="001E7756" w:rsidRDefault="001E7756" w:rsidP="001E7756">
      <w:pPr>
        <w:spacing w:line="276" w:lineRule="auto"/>
        <w:jc w:val="left"/>
        <w:rPr>
          <w:b/>
          <w:sz w:val="24"/>
          <w:szCs w:val="24"/>
        </w:rPr>
      </w:pPr>
      <w:r w:rsidRPr="001E7756">
        <w:rPr>
          <w:rFonts w:hint="eastAsia"/>
          <w:b/>
          <w:sz w:val="24"/>
          <w:szCs w:val="24"/>
        </w:rPr>
        <w:t>1.</w:t>
      </w:r>
      <w:r w:rsidRPr="001E7756">
        <w:rPr>
          <w:rFonts w:hint="eastAsia"/>
          <w:b/>
          <w:sz w:val="24"/>
          <w:szCs w:val="24"/>
        </w:rPr>
        <w:t>基本要求</w:t>
      </w:r>
    </w:p>
    <w:p w:rsidR="001E7756" w:rsidRPr="001E7756" w:rsidRDefault="001E7756" w:rsidP="001E7756">
      <w:pPr>
        <w:spacing w:line="276" w:lineRule="auto"/>
        <w:ind w:leftChars="257" w:left="1140" w:hangingChars="250" w:hanging="600"/>
        <w:jc w:val="left"/>
        <w:rPr>
          <w:sz w:val="24"/>
          <w:szCs w:val="24"/>
        </w:rPr>
      </w:pPr>
      <w:r w:rsidRPr="001E7756">
        <w:rPr>
          <w:rFonts w:hint="eastAsia"/>
          <w:sz w:val="24"/>
          <w:szCs w:val="24"/>
        </w:rPr>
        <w:t>（</w:t>
      </w:r>
      <w:r w:rsidRPr="001E7756">
        <w:rPr>
          <w:rFonts w:hint="eastAsia"/>
          <w:sz w:val="24"/>
          <w:szCs w:val="24"/>
        </w:rPr>
        <w:t>1</w:t>
      </w:r>
      <w:r w:rsidRPr="001E7756">
        <w:rPr>
          <w:rFonts w:hint="eastAsia"/>
          <w:sz w:val="24"/>
          <w:szCs w:val="24"/>
        </w:rPr>
        <w:t>）车锁自身具有较好的防盗性，被偷窃时可以自动报警并通知车主（车锁如何判定受到切割，强制开锁等行为由参赛者自行思考设计）。</w:t>
      </w:r>
    </w:p>
    <w:p w:rsidR="001E7756" w:rsidRPr="001E7756" w:rsidRDefault="001E7756" w:rsidP="001E7756">
      <w:pPr>
        <w:spacing w:line="276" w:lineRule="auto"/>
        <w:ind w:leftChars="257" w:left="1140" w:hangingChars="250" w:hanging="600"/>
        <w:jc w:val="left"/>
        <w:rPr>
          <w:sz w:val="24"/>
          <w:szCs w:val="24"/>
        </w:rPr>
      </w:pPr>
      <w:r w:rsidRPr="001E7756">
        <w:rPr>
          <w:rFonts w:hint="eastAsia"/>
          <w:sz w:val="24"/>
          <w:szCs w:val="24"/>
        </w:rPr>
        <w:t>（</w:t>
      </w:r>
      <w:r w:rsidRPr="001E7756">
        <w:rPr>
          <w:rFonts w:hint="eastAsia"/>
          <w:sz w:val="24"/>
          <w:szCs w:val="24"/>
        </w:rPr>
        <w:t>2</w:t>
      </w:r>
      <w:r w:rsidRPr="001E7756">
        <w:rPr>
          <w:rFonts w:hint="eastAsia"/>
          <w:sz w:val="24"/>
          <w:szCs w:val="24"/>
        </w:rPr>
        <w:t>）有与车锁配套的</w:t>
      </w:r>
      <w:r w:rsidRPr="001E7756">
        <w:rPr>
          <w:rFonts w:hint="eastAsia"/>
          <w:sz w:val="24"/>
          <w:szCs w:val="24"/>
        </w:rPr>
        <w:t>APP</w:t>
      </w:r>
      <w:r w:rsidRPr="001E7756">
        <w:rPr>
          <w:rFonts w:hint="eastAsia"/>
          <w:sz w:val="24"/>
          <w:szCs w:val="24"/>
        </w:rPr>
        <w:t>，在</w:t>
      </w:r>
      <w:r w:rsidRPr="001E7756">
        <w:rPr>
          <w:rFonts w:hint="eastAsia"/>
          <w:sz w:val="24"/>
          <w:szCs w:val="24"/>
        </w:rPr>
        <w:t>APP</w:t>
      </w:r>
      <w:r w:rsidRPr="001E7756">
        <w:rPr>
          <w:rFonts w:hint="eastAsia"/>
          <w:sz w:val="24"/>
          <w:szCs w:val="24"/>
        </w:rPr>
        <w:t>上可以进行开关锁操作。（车锁外形可以自行设计并写在报告里）。</w:t>
      </w:r>
    </w:p>
    <w:p w:rsidR="001E7756" w:rsidRPr="001E7756" w:rsidRDefault="001E7756" w:rsidP="001E7756">
      <w:pPr>
        <w:spacing w:line="276" w:lineRule="auto"/>
        <w:ind w:leftChars="257" w:left="1140" w:hangingChars="250" w:hanging="600"/>
        <w:jc w:val="left"/>
        <w:rPr>
          <w:sz w:val="24"/>
          <w:szCs w:val="24"/>
        </w:rPr>
      </w:pPr>
      <w:r w:rsidRPr="001E7756">
        <w:rPr>
          <w:rFonts w:hint="eastAsia"/>
          <w:sz w:val="24"/>
          <w:szCs w:val="24"/>
        </w:rPr>
        <w:t>（</w:t>
      </w:r>
      <w:r w:rsidRPr="001E7756">
        <w:rPr>
          <w:rFonts w:hint="eastAsia"/>
          <w:sz w:val="24"/>
          <w:szCs w:val="24"/>
        </w:rPr>
        <w:t>3</w:t>
      </w:r>
      <w:r w:rsidRPr="001E7756">
        <w:rPr>
          <w:rFonts w:hint="eastAsia"/>
          <w:sz w:val="24"/>
          <w:szCs w:val="24"/>
        </w:rPr>
        <w:t>）车锁的功耗尽可能低，电量告急时可通过</w:t>
      </w:r>
      <w:r w:rsidRPr="001E7756">
        <w:rPr>
          <w:rFonts w:hint="eastAsia"/>
          <w:sz w:val="24"/>
          <w:szCs w:val="24"/>
        </w:rPr>
        <w:t>APP</w:t>
      </w:r>
      <w:r w:rsidRPr="001E7756">
        <w:rPr>
          <w:rFonts w:hint="eastAsia"/>
          <w:sz w:val="24"/>
          <w:szCs w:val="24"/>
        </w:rPr>
        <w:t>告知车主及时更换电池或者充电。</w:t>
      </w:r>
    </w:p>
    <w:p w:rsidR="001E7756" w:rsidRPr="001E7756" w:rsidRDefault="001E7756" w:rsidP="001E7756">
      <w:pPr>
        <w:spacing w:line="276" w:lineRule="auto"/>
        <w:ind w:leftChars="257" w:left="1140" w:hangingChars="250" w:hanging="600"/>
        <w:jc w:val="left"/>
        <w:rPr>
          <w:sz w:val="24"/>
          <w:szCs w:val="24"/>
        </w:rPr>
      </w:pPr>
      <w:r w:rsidRPr="001E7756">
        <w:rPr>
          <w:rFonts w:hint="eastAsia"/>
          <w:sz w:val="24"/>
          <w:szCs w:val="24"/>
        </w:rPr>
        <w:t>（</w:t>
      </w:r>
      <w:r w:rsidRPr="001E7756">
        <w:rPr>
          <w:rFonts w:hint="eastAsia"/>
          <w:sz w:val="24"/>
          <w:szCs w:val="24"/>
        </w:rPr>
        <w:t>4</w:t>
      </w:r>
      <w:r w:rsidRPr="001E7756">
        <w:rPr>
          <w:rFonts w:hint="eastAsia"/>
          <w:sz w:val="24"/>
          <w:szCs w:val="24"/>
        </w:rPr>
        <w:t>）车锁具有定位系统，可通过</w:t>
      </w:r>
      <w:r w:rsidRPr="001E7756">
        <w:rPr>
          <w:rFonts w:hint="eastAsia"/>
          <w:sz w:val="24"/>
          <w:szCs w:val="24"/>
        </w:rPr>
        <w:t>APP</w:t>
      </w:r>
      <w:r w:rsidRPr="001E7756">
        <w:rPr>
          <w:rFonts w:hint="eastAsia"/>
          <w:sz w:val="24"/>
          <w:szCs w:val="24"/>
        </w:rPr>
        <w:t>查看车锁位置。</w:t>
      </w:r>
    </w:p>
    <w:p w:rsidR="001E7756" w:rsidRPr="001E7756" w:rsidRDefault="001E7756" w:rsidP="001E7756">
      <w:pPr>
        <w:spacing w:line="276" w:lineRule="auto"/>
        <w:jc w:val="left"/>
        <w:rPr>
          <w:b/>
          <w:sz w:val="24"/>
          <w:szCs w:val="24"/>
        </w:rPr>
      </w:pPr>
      <w:r w:rsidRPr="001E7756">
        <w:rPr>
          <w:rFonts w:hint="eastAsia"/>
          <w:b/>
          <w:sz w:val="24"/>
          <w:szCs w:val="24"/>
        </w:rPr>
        <w:t>2.</w:t>
      </w:r>
      <w:r w:rsidRPr="001E7756">
        <w:rPr>
          <w:rFonts w:hint="eastAsia"/>
          <w:b/>
          <w:sz w:val="24"/>
          <w:szCs w:val="24"/>
        </w:rPr>
        <w:t>发挥部分</w:t>
      </w:r>
    </w:p>
    <w:p w:rsidR="001E7756" w:rsidRPr="001E7756" w:rsidRDefault="001E7756" w:rsidP="001E7756">
      <w:pPr>
        <w:spacing w:line="276" w:lineRule="auto"/>
        <w:ind w:leftChars="228" w:left="1079" w:hangingChars="250" w:hanging="600"/>
        <w:rPr>
          <w:sz w:val="24"/>
          <w:szCs w:val="24"/>
        </w:rPr>
      </w:pPr>
      <w:r w:rsidRPr="001E7756">
        <w:rPr>
          <w:rFonts w:hint="eastAsia"/>
          <w:sz w:val="24"/>
          <w:szCs w:val="24"/>
        </w:rPr>
        <w:t>（</w:t>
      </w:r>
      <w:r w:rsidRPr="001E7756">
        <w:rPr>
          <w:rFonts w:hint="eastAsia"/>
          <w:sz w:val="24"/>
          <w:szCs w:val="24"/>
        </w:rPr>
        <w:t>1</w:t>
      </w:r>
      <w:r w:rsidRPr="001E7756">
        <w:rPr>
          <w:rFonts w:hint="eastAsia"/>
          <w:sz w:val="24"/>
          <w:szCs w:val="24"/>
        </w:rPr>
        <w:t>）</w:t>
      </w:r>
      <w:r w:rsidRPr="001E7756">
        <w:rPr>
          <w:rFonts w:hint="eastAsia"/>
          <w:sz w:val="24"/>
          <w:szCs w:val="24"/>
        </w:rPr>
        <w:t xml:space="preserve"> </w:t>
      </w:r>
      <w:r w:rsidRPr="001E7756">
        <w:rPr>
          <w:rFonts w:hint="eastAsia"/>
          <w:sz w:val="24"/>
          <w:szCs w:val="24"/>
        </w:rPr>
        <w:t>车锁具有记录里程作用，当骑行时车锁挂载在车上可以记录本次骑行的里程，并将起始时间和结束时间以及行驶距离发送到手机</w:t>
      </w:r>
      <w:r w:rsidRPr="001E7756">
        <w:rPr>
          <w:rFonts w:hint="eastAsia"/>
          <w:sz w:val="24"/>
          <w:szCs w:val="24"/>
        </w:rPr>
        <w:t>APP</w:t>
      </w:r>
      <w:r w:rsidRPr="001E7756">
        <w:rPr>
          <w:rFonts w:hint="eastAsia"/>
          <w:sz w:val="24"/>
          <w:szCs w:val="24"/>
        </w:rPr>
        <w:t>上进行存储记录。</w:t>
      </w:r>
    </w:p>
    <w:p w:rsidR="001E7756" w:rsidRPr="001E7756" w:rsidRDefault="001E7756" w:rsidP="001E7756">
      <w:pPr>
        <w:spacing w:line="276" w:lineRule="auto"/>
        <w:ind w:leftChars="228" w:left="1079" w:hangingChars="250" w:hanging="600"/>
        <w:rPr>
          <w:sz w:val="24"/>
          <w:szCs w:val="24"/>
        </w:rPr>
      </w:pPr>
      <w:r w:rsidRPr="001E7756">
        <w:rPr>
          <w:rFonts w:hint="eastAsia"/>
          <w:sz w:val="24"/>
          <w:szCs w:val="24"/>
        </w:rPr>
        <w:t>（</w:t>
      </w:r>
      <w:r w:rsidRPr="001E7756">
        <w:rPr>
          <w:rFonts w:hint="eastAsia"/>
          <w:sz w:val="24"/>
          <w:szCs w:val="24"/>
        </w:rPr>
        <w:t>2</w:t>
      </w:r>
      <w:r w:rsidRPr="001E7756">
        <w:rPr>
          <w:rFonts w:hint="eastAsia"/>
          <w:sz w:val="24"/>
          <w:szCs w:val="24"/>
        </w:rPr>
        <w:t>）车主可通过</w:t>
      </w:r>
      <w:r w:rsidRPr="001E7756">
        <w:rPr>
          <w:rFonts w:hint="eastAsia"/>
          <w:sz w:val="24"/>
          <w:szCs w:val="24"/>
        </w:rPr>
        <w:t>APP</w:t>
      </w:r>
      <w:r w:rsidRPr="001E7756">
        <w:rPr>
          <w:rFonts w:hint="eastAsia"/>
          <w:sz w:val="24"/>
          <w:szCs w:val="24"/>
        </w:rPr>
        <w:t>将开锁权限分享给他人，真正实现一车多用，方便快捷。</w:t>
      </w:r>
    </w:p>
    <w:p w:rsidR="001E7756" w:rsidRPr="001E7756" w:rsidRDefault="001E7756" w:rsidP="001E7756">
      <w:pPr>
        <w:spacing w:line="276" w:lineRule="auto"/>
        <w:ind w:leftChars="228" w:left="1079" w:hangingChars="250" w:hanging="600"/>
        <w:rPr>
          <w:sz w:val="24"/>
          <w:szCs w:val="24"/>
        </w:rPr>
      </w:pPr>
      <w:r w:rsidRPr="001E7756">
        <w:rPr>
          <w:rFonts w:hint="eastAsia"/>
          <w:sz w:val="24"/>
          <w:szCs w:val="24"/>
        </w:rPr>
        <w:t>（</w:t>
      </w:r>
      <w:r w:rsidRPr="001E7756">
        <w:rPr>
          <w:rFonts w:hint="eastAsia"/>
          <w:sz w:val="24"/>
          <w:szCs w:val="24"/>
        </w:rPr>
        <w:t>3</w:t>
      </w:r>
      <w:r w:rsidRPr="001E7756">
        <w:rPr>
          <w:rFonts w:hint="eastAsia"/>
          <w:sz w:val="24"/>
          <w:szCs w:val="24"/>
        </w:rPr>
        <w:t>）其它创新，在不影响功能的情况下自由发挥，如作品体积、外观等。</w:t>
      </w:r>
    </w:p>
    <w:p w:rsidR="001E7756" w:rsidRPr="001E7756" w:rsidRDefault="001E7756" w:rsidP="001E7756">
      <w:pPr>
        <w:spacing w:line="276" w:lineRule="auto"/>
        <w:ind w:leftChars="228" w:left="1079" w:hangingChars="250" w:hanging="600"/>
        <w:rPr>
          <w:sz w:val="24"/>
          <w:szCs w:val="24"/>
        </w:rPr>
      </w:pPr>
      <w:bookmarkStart w:id="0" w:name="_GoBack"/>
      <w:bookmarkEnd w:id="0"/>
      <w:r w:rsidRPr="001E7756">
        <w:rPr>
          <w:rFonts w:hint="eastAsia"/>
          <w:sz w:val="24"/>
          <w:szCs w:val="24"/>
        </w:rPr>
        <w:t>联系和咨询：</w:t>
      </w:r>
      <w:r w:rsidRPr="001E7756">
        <w:rPr>
          <w:rFonts w:hint="eastAsia"/>
          <w:sz w:val="24"/>
          <w:szCs w:val="24"/>
        </w:rPr>
        <w:t xml:space="preserve">                                     </w:t>
      </w:r>
    </w:p>
    <w:p w:rsidR="001E7756" w:rsidRPr="001E7756" w:rsidRDefault="001E7756" w:rsidP="001E7756">
      <w:pPr>
        <w:spacing w:line="276" w:lineRule="auto"/>
        <w:ind w:leftChars="228" w:left="1079" w:hangingChars="250" w:hanging="600"/>
        <w:rPr>
          <w:sz w:val="24"/>
          <w:szCs w:val="24"/>
        </w:rPr>
      </w:pPr>
      <w:r w:rsidRPr="001E7756">
        <w:rPr>
          <w:rFonts w:hint="eastAsia"/>
          <w:sz w:val="24"/>
          <w:szCs w:val="24"/>
        </w:rPr>
        <w:t xml:space="preserve">                                   </w:t>
      </w:r>
      <w:r w:rsidRPr="001E7756">
        <w:rPr>
          <w:rFonts w:hint="eastAsia"/>
          <w:sz w:val="24"/>
          <w:szCs w:val="24"/>
        </w:rPr>
        <w:t>四川大学电子信息学院</w:t>
      </w:r>
    </w:p>
    <w:p w:rsidR="001E7756" w:rsidRPr="001E7756" w:rsidRDefault="001E7756" w:rsidP="001E7756">
      <w:pPr>
        <w:spacing w:line="276" w:lineRule="auto"/>
        <w:ind w:leftChars="228" w:left="1079" w:hangingChars="250" w:hanging="600"/>
        <w:rPr>
          <w:sz w:val="24"/>
          <w:szCs w:val="24"/>
        </w:rPr>
      </w:pPr>
      <w:r w:rsidRPr="001E7756">
        <w:rPr>
          <w:rFonts w:hint="eastAsia"/>
          <w:sz w:val="24"/>
          <w:szCs w:val="24"/>
        </w:rPr>
        <w:t xml:space="preserve">                                   </w:t>
      </w:r>
      <w:r w:rsidRPr="001E7756">
        <w:rPr>
          <w:rFonts w:hint="eastAsia"/>
          <w:sz w:val="24"/>
          <w:szCs w:val="24"/>
        </w:rPr>
        <w:t>何小海</w:t>
      </w:r>
      <w:r w:rsidRPr="001E7756">
        <w:rPr>
          <w:rFonts w:hint="eastAsia"/>
          <w:sz w:val="24"/>
          <w:szCs w:val="24"/>
        </w:rPr>
        <w:t xml:space="preserve"> </w:t>
      </w:r>
      <w:r w:rsidRPr="001E7756">
        <w:rPr>
          <w:rFonts w:hint="eastAsia"/>
          <w:sz w:val="24"/>
          <w:szCs w:val="24"/>
        </w:rPr>
        <w:t>卿粼波</w:t>
      </w:r>
      <w:r w:rsidRPr="001E7756">
        <w:rPr>
          <w:rFonts w:hint="eastAsia"/>
          <w:sz w:val="24"/>
          <w:szCs w:val="24"/>
        </w:rPr>
        <w:t xml:space="preserve"> </w:t>
      </w:r>
    </w:p>
    <w:p w:rsidR="001E7756" w:rsidRPr="001E7756" w:rsidRDefault="001E7756" w:rsidP="001E7756">
      <w:pPr>
        <w:spacing w:line="276" w:lineRule="auto"/>
        <w:ind w:leftChars="228" w:left="1079" w:hangingChars="250" w:hanging="600"/>
        <w:rPr>
          <w:sz w:val="24"/>
          <w:szCs w:val="24"/>
        </w:rPr>
      </w:pPr>
      <w:r w:rsidRPr="001E7756">
        <w:rPr>
          <w:rFonts w:hint="eastAsia"/>
          <w:sz w:val="24"/>
          <w:szCs w:val="24"/>
        </w:rPr>
        <w:t xml:space="preserve">                                   </w:t>
      </w:r>
      <w:r w:rsidRPr="001E7756">
        <w:rPr>
          <w:rFonts w:hint="eastAsia"/>
          <w:sz w:val="24"/>
          <w:szCs w:val="24"/>
        </w:rPr>
        <w:t>电话：</w:t>
      </w:r>
      <w:r w:rsidRPr="001E7756">
        <w:rPr>
          <w:rFonts w:hint="eastAsia"/>
          <w:sz w:val="24"/>
          <w:szCs w:val="24"/>
        </w:rPr>
        <w:t>85462766  13880789330</w:t>
      </w:r>
    </w:p>
    <w:p w:rsidR="001E7756" w:rsidRPr="001E7756" w:rsidRDefault="001E7756" w:rsidP="001E7756">
      <w:pPr>
        <w:spacing w:line="276" w:lineRule="auto"/>
        <w:ind w:leftChars="228" w:left="1079" w:hangingChars="250" w:hanging="600"/>
        <w:rPr>
          <w:sz w:val="24"/>
          <w:szCs w:val="24"/>
        </w:rPr>
      </w:pPr>
      <w:r w:rsidRPr="001E7756">
        <w:rPr>
          <w:rFonts w:hint="eastAsia"/>
          <w:sz w:val="24"/>
          <w:szCs w:val="24"/>
        </w:rPr>
        <w:t xml:space="preserve">                                   </w:t>
      </w:r>
      <w:r w:rsidRPr="001E7756">
        <w:rPr>
          <w:rFonts w:hint="eastAsia"/>
          <w:sz w:val="24"/>
          <w:szCs w:val="24"/>
        </w:rPr>
        <w:t>邮箱：</w:t>
      </w:r>
      <w:hyperlink r:id="rId7" w:history="1">
        <w:r w:rsidRPr="001E7756">
          <w:rPr>
            <w:rStyle w:val="a5"/>
            <w:rFonts w:hint="eastAsia"/>
            <w:sz w:val="24"/>
            <w:szCs w:val="24"/>
          </w:rPr>
          <w:t>5085114@qq.com</w:t>
        </w:r>
      </w:hyperlink>
    </w:p>
    <w:p w:rsidR="001E7756" w:rsidRPr="001E7756" w:rsidRDefault="001E7756" w:rsidP="001E7756">
      <w:pPr>
        <w:spacing w:line="276" w:lineRule="auto"/>
        <w:ind w:leftChars="228" w:left="1079" w:hangingChars="250" w:hanging="600"/>
        <w:rPr>
          <w:sz w:val="24"/>
          <w:szCs w:val="24"/>
        </w:rPr>
      </w:pPr>
      <w:hyperlink r:id="rId8" w:history="1">
        <w:r w:rsidRPr="001E7756">
          <w:rPr>
            <w:rStyle w:val="a5"/>
            <w:rFonts w:hint="eastAsia"/>
            <w:sz w:val="24"/>
            <w:szCs w:val="24"/>
          </w:rPr>
          <w:t>nic5602@scu.edu.cn</w:t>
        </w:r>
      </w:hyperlink>
    </w:p>
    <w:p w:rsidR="001E7756" w:rsidRDefault="001E7756" w:rsidP="001E7756">
      <w:pPr>
        <w:jc w:val="center"/>
        <w:rPr>
          <w:rFonts w:hint="eastAsia"/>
          <w:sz w:val="22"/>
          <w:szCs w:val="28"/>
        </w:rPr>
      </w:pPr>
      <w:r w:rsidRPr="001E7756">
        <w:rPr>
          <w:rFonts w:hint="eastAsia"/>
          <w:sz w:val="24"/>
          <w:szCs w:val="24"/>
        </w:rPr>
        <w:t xml:space="preserve">                                    QQ</w:t>
      </w:r>
      <w:r w:rsidRPr="001E7756">
        <w:rPr>
          <w:rFonts w:hint="eastAsia"/>
          <w:sz w:val="24"/>
          <w:szCs w:val="24"/>
        </w:rPr>
        <w:t>：</w:t>
      </w:r>
      <w:r w:rsidRPr="001E7756">
        <w:rPr>
          <w:rFonts w:hint="eastAsia"/>
          <w:sz w:val="24"/>
          <w:szCs w:val="24"/>
        </w:rPr>
        <w:t xml:space="preserve">358900656   </w:t>
      </w:r>
      <w:r>
        <w:rPr>
          <w:rFonts w:hint="eastAsia"/>
          <w:sz w:val="22"/>
          <w:szCs w:val="28"/>
        </w:rPr>
        <w:t xml:space="preserve">   </w:t>
      </w:r>
    </w:p>
    <w:p w:rsidR="001E7756" w:rsidRDefault="001E7756" w:rsidP="001E7756">
      <w:pPr>
        <w:rPr>
          <w:rFonts w:asciiTheme="majorEastAsia" w:eastAsiaTheme="majorEastAsia" w:hAnsiTheme="majorEastAsia" w:hint="eastAsia"/>
          <w:sz w:val="24"/>
          <w:szCs w:val="24"/>
        </w:rPr>
      </w:pPr>
      <w:r>
        <w:rPr>
          <w:rFonts w:asciiTheme="majorEastAsia" w:eastAsiaTheme="majorEastAsia" w:hAnsiTheme="majorEastAsia" w:hint="eastAsia"/>
          <w:b/>
          <w:sz w:val="24"/>
          <w:szCs w:val="24"/>
        </w:rPr>
        <w:t>命题教师</w:t>
      </w:r>
      <w:r w:rsidRPr="00106D35">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何小海</w:t>
      </w:r>
      <w:r w:rsidRPr="00106D35">
        <w:rPr>
          <w:rFonts w:asciiTheme="majorEastAsia" w:eastAsiaTheme="majorEastAsia" w:hAnsiTheme="majorEastAsia" w:hint="eastAsia"/>
          <w:sz w:val="24"/>
          <w:szCs w:val="24"/>
        </w:rPr>
        <w:t>教授</w:t>
      </w:r>
    </w:p>
    <w:p w:rsidR="001E7756" w:rsidRDefault="001E7756" w:rsidP="001E7756">
      <w:pPr>
        <w:rPr>
          <w:rFonts w:hint="eastAsia"/>
          <w:b/>
          <w:sz w:val="36"/>
          <w:szCs w:val="36"/>
        </w:rPr>
      </w:pPr>
    </w:p>
    <w:p w:rsidR="001E7756" w:rsidRDefault="001E7756" w:rsidP="001E7756">
      <w:pPr>
        <w:pStyle w:val="a6"/>
        <w:ind w:firstLineChars="0" w:firstLine="0"/>
        <w:rPr>
          <w:rFonts w:asciiTheme="minorHAnsi" w:eastAsiaTheme="minorEastAsia" w:hAnsiTheme="minorHAnsi" w:cstheme="minorBidi" w:hint="eastAsia"/>
          <w:b/>
          <w:sz w:val="36"/>
          <w:szCs w:val="36"/>
        </w:rPr>
      </w:pPr>
    </w:p>
    <w:p w:rsidR="001E7756" w:rsidRPr="001E7756" w:rsidRDefault="001E7756" w:rsidP="001E7756">
      <w:pPr>
        <w:pStyle w:val="a6"/>
        <w:ind w:firstLineChars="0" w:firstLine="0"/>
        <w:rPr>
          <w:rFonts w:asciiTheme="minorEastAsia" w:eastAsiaTheme="minorEastAsia" w:hAnsiTheme="minorEastAsia"/>
          <w:b/>
          <w:sz w:val="24"/>
          <w:szCs w:val="24"/>
        </w:rPr>
      </w:pPr>
      <w:r w:rsidRPr="001E7756">
        <w:rPr>
          <w:rFonts w:asciiTheme="minorEastAsia" w:eastAsiaTheme="minorEastAsia" w:hAnsiTheme="minorEastAsia" w:hint="eastAsia"/>
          <w:b/>
          <w:sz w:val="24"/>
          <w:szCs w:val="24"/>
        </w:rPr>
        <w:t>题目二</w:t>
      </w:r>
      <w:r w:rsidRPr="001E7756">
        <w:rPr>
          <w:rFonts w:asciiTheme="minorEastAsia" w:eastAsiaTheme="minorEastAsia" w:hAnsiTheme="minorEastAsia"/>
          <w:b/>
          <w:sz w:val="24"/>
          <w:szCs w:val="24"/>
        </w:rPr>
        <w:t>：</w:t>
      </w:r>
      <w:r w:rsidRPr="001E7756">
        <w:rPr>
          <w:rFonts w:asciiTheme="minorEastAsia" w:eastAsiaTheme="minorEastAsia" w:hAnsiTheme="minorEastAsia" w:hint="eastAsia"/>
          <w:b/>
          <w:sz w:val="24"/>
          <w:szCs w:val="24"/>
        </w:rPr>
        <w:t xml:space="preserve">智能导盲系统  </w:t>
      </w:r>
    </w:p>
    <w:p w:rsidR="001E7756" w:rsidRPr="00F6540F" w:rsidRDefault="001E7756" w:rsidP="001E7756">
      <w:pPr>
        <w:pStyle w:val="a6"/>
        <w:ind w:firstLineChars="0" w:firstLine="0"/>
        <w:rPr>
          <w:rFonts w:ascii="Times New Roman" w:hAnsi="Times New Roman"/>
          <w:kern w:val="0"/>
          <w:sz w:val="24"/>
          <w:szCs w:val="24"/>
        </w:rPr>
      </w:pPr>
      <w:r w:rsidRPr="00F6540F">
        <w:rPr>
          <w:rFonts w:ascii="Times New Roman" w:hint="eastAsia"/>
          <w:b/>
          <w:sz w:val="24"/>
          <w:szCs w:val="24"/>
        </w:rPr>
        <w:t>主要内容：</w:t>
      </w:r>
      <w:r w:rsidRPr="00F6540F">
        <w:rPr>
          <w:rFonts w:ascii="Times New Roman" w:hint="eastAsia"/>
          <w:sz w:val="24"/>
          <w:szCs w:val="24"/>
        </w:rPr>
        <w:t>针对在日常生活中，盲人往往需要借助拐杖行走，靠拐杖识别道路上的障碍物，而现有的拐杖通常仅具有常规拐杖的功能，而不具备智能识别功能，为此，要求</w:t>
      </w:r>
      <w:r w:rsidRPr="00F6540F">
        <w:rPr>
          <w:rFonts w:ascii="Times New Roman" w:hAnsi="宋体" w:hint="eastAsia"/>
          <w:kern w:val="0"/>
          <w:sz w:val="24"/>
          <w:szCs w:val="24"/>
        </w:rPr>
        <w:t>设计一套智能导盲系统，以帮助盲人安全、方便地出行。</w:t>
      </w:r>
    </w:p>
    <w:p w:rsidR="001E7756" w:rsidRPr="00F6540F" w:rsidRDefault="001E7756" w:rsidP="001E7756">
      <w:pPr>
        <w:pStyle w:val="a6"/>
        <w:ind w:firstLineChars="0" w:firstLine="0"/>
        <w:rPr>
          <w:rFonts w:ascii="Times New Roman" w:hAnsi="Times New Roman"/>
          <w:b/>
          <w:kern w:val="0"/>
          <w:sz w:val="24"/>
          <w:szCs w:val="24"/>
        </w:rPr>
      </w:pPr>
      <w:r w:rsidRPr="00F6540F">
        <w:rPr>
          <w:rFonts w:ascii="Times New Roman" w:hAnsi="宋体" w:hint="eastAsia"/>
          <w:b/>
          <w:kern w:val="0"/>
          <w:sz w:val="24"/>
          <w:szCs w:val="24"/>
        </w:rPr>
        <w:t>要求：</w:t>
      </w:r>
    </w:p>
    <w:p w:rsidR="001E7756" w:rsidRPr="00F6540F" w:rsidRDefault="001E7756" w:rsidP="001E7756">
      <w:pPr>
        <w:pStyle w:val="a6"/>
        <w:numPr>
          <w:ilvl w:val="0"/>
          <w:numId w:val="1"/>
        </w:numPr>
        <w:ind w:firstLineChars="0"/>
        <w:rPr>
          <w:rFonts w:ascii="Times New Roman" w:hAnsi="Times New Roman"/>
          <w:sz w:val="24"/>
          <w:szCs w:val="24"/>
        </w:rPr>
      </w:pPr>
      <w:r w:rsidRPr="00F6540F">
        <w:rPr>
          <w:rFonts w:ascii="Times New Roman" w:hAnsi="Times New Roman" w:hint="eastAsia"/>
          <w:sz w:val="24"/>
          <w:szCs w:val="24"/>
        </w:rPr>
        <w:t>通过导盲拐杖上的导盲识别系统，能实时识别出每条盲道上的射频标签，进而引导盲人安全地出行；</w:t>
      </w:r>
    </w:p>
    <w:p w:rsidR="001E7756" w:rsidRPr="00F6540F" w:rsidRDefault="001E7756" w:rsidP="001E7756">
      <w:pPr>
        <w:pStyle w:val="a6"/>
        <w:numPr>
          <w:ilvl w:val="0"/>
          <w:numId w:val="1"/>
        </w:numPr>
        <w:ind w:firstLineChars="0"/>
        <w:rPr>
          <w:rFonts w:ascii="Times New Roman" w:hAnsi="Times New Roman"/>
          <w:kern w:val="0"/>
          <w:sz w:val="24"/>
          <w:szCs w:val="24"/>
        </w:rPr>
      </w:pPr>
      <w:r w:rsidRPr="00F6540F">
        <w:rPr>
          <w:rFonts w:ascii="Times New Roman" w:hAnsi="宋体" w:hint="eastAsia"/>
          <w:kern w:val="0"/>
          <w:sz w:val="24"/>
          <w:szCs w:val="24"/>
        </w:rPr>
        <w:t>该智能导盲系统不仅</w:t>
      </w:r>
      <w:r>
        <w:rPr>
          <w:rFonts w:ascii="Times New Roman" w:hAnsi="宋体" w:hint="eastAsia"/>
          <w:kern w:val="0"/>
          <w:sz w:val="24"/>
          <w:szCs w:val="24"/>
        </w:rPr>
        <w:t>要求识别</w:t>
      </w:r>
      <w:r w:rsidRPr="00F6540F">
        <w:rPr>
          <w:rFonts w:ascii="Times New Roman" w:hAnsi="宋体" w:hint="eastAsia"/>
          <w:kern w:val="0"/>
          <w:sz w:val="24"/>
          <w:szCs w:val="24"/>
        </w:rPr>
        <w:t>障碍物，还需要检测路面平坦与否，要求</w:t>
      </w:r>
      <w:r>
        <w:rPr>
          <w:rFonts w:ascii="Times New Roman" w:hAnsi="宋体" w:hint="eastAsia"/>
          <w:kern w:val="0"/>
          <w:sz w:val="24"/>
          <w:szCs w:val="24"/>
        </w:rPr>
        <w:t>检测的</w:t>
      </w:r>
      <w:r w:rsidRPr="00F6540F">
        <w:rPr>
          <w:rFonts w:ascii="Times New Roman" w:hAnsi="Times New Roman" w:hint="eastAsia"/>
          <w:kern w:val="0"/>
          <w:sz w:val="24"/>
          <w:szCs w:val="24"/>
        </w:rPr>
        <w:t>可靠性、准确性高；</w:t>
      </w:r>
    </w:p>
    <w:p w:rsidR="001E7756" w:rsidRPr="00F6540F" w:rsidRDefault="001E7756" w:rsidP="001E7756">
      <w:pPr>
        <w:pStyle w:val="a6"/>
        <w:numPr>
          <w:ilvl w:val="0"/>
          <w:numId w:val="1"/>
        </w:numPr>
        <w:ind w:firstLineChars="0"/>
        <w:rPr>
          <w:rFonts w:ascii="Times New Roman" w:hAnsi="Times New Roman"/>
          <w:kern w:val="0"/>
          <w:sz w:val="24"/>
          <w:szCs w:val="24"/>
        </w:rPr>
      </w:pPr>
      <w:r w:rsidRPr="00F6540F">
        <w:rPr>
          <w:rFonts w:ascii="Times New Roman" w:hAnsi="Times New Roman" w:hint="eastAsia"/>
          <w:kern w:val="0"/>
          <w:sz w:val="24"/>
          <w:szCs w:val="24"/>
        </w:rPr>
        <w:t>利用无线语音装置向盲人语音播报</w:t>
      </w:r>
      <w:r>
        <w:rPr>
          <w:rFonts w:ascii="Times New Roman" w:hAnsi="Times New Roman" w:hint="eastAsia"/>
          <w:kern w:val="0"/>
          <w:sz w:val="24"/>
          <w:szCs w:val="24"/>
        </w:rPr>
        <w:t>所识别的</w:t>
      </w:r>
      <w:r w:rsidRPr="00F6540F">
        <w:rPr>
          <w:rFonts w:ascii="Times New Roman" w:hAnsi="Times New Roman" w:hint="eastAsia"/>
          <w:kern w:val="0"/>
          <w:sz w:val="24"/>
          <w:szCs w:val="24"/>
        </w:rPr>
        <w:t>道路信息，方便用户了解所行走道路</w:t>
      </w:r>
      <w:r>
        <w:rPr>
          <w:rFonts w:ascii="Times New Roman" w:hAnsi="Times New Roman" w:hint="eastAsia"/>
          <w:kern w:val="0"/>
          <w:sz w:val="24"/>
          <w:szCs w:val="24"/>
        </w:rPr>
        <w:t>的路况</w:t>
      </w:r>
      <w:r w:rsidRPr="00F6540F">
        <w:rPr>
          <w:rFonts w:ascii="Times New Roman" w:hAnsi="Times New Roman" w:hint="eastAsia"/>
          <w:kern w:val="0"/>
          <w:sz w:val="24"/>
          <w:szCs w:val="24"/>
        </w:rPr>
        <w:t>，避免盲人迷路；</w:t>
      </w:r>
    </w:p>
    <w:p w:rsidR="001E7756" w:rsidRPr="00F6540F" w:rsidRDefault="001E7756" w:rsidP="001E7756">
      <w:pPr>
        <w:pStyle w:val="a6"/>
        <w:numPr>
          <w:ilvl w:val="0"/>
          <w:numId w:val="1"/>
        </w:numPr>
        <w:ind w:firstLineChars="0"/>
        <w:rPr>
          <w:rFonts w:ascii="Times New Roman" w:hAnsi="Times New Roman"/>
          <w:kern w:val="0"/>
          <w:sz w:val="24"/>
          <w:szCs w:val="24"/>
        </w:rPr>
      </w:pPr>
      <w:r w:rsidRPr="00F6540F">
        <w:rPr>
          <w:rFonts w:ascii="Times New Roman" w:hAnsi="Times New Roman" w:hint="eastAsia"/>
          <w:kern w:val="0"/>
          <w:sz w:val="24"/>
          <w:szCs w:val="24"/>
        </w:rPr>
        <w:t>在该系统中加入导航系统，将预设的行程语音播报给用户，以免绕路；</w:t>
      </w:r>
    </w:p>
    <w:p w:rsidR="001E7756" w:rsidRPr="00F6540F" w:rsidRDefault="001E7756" w:rsidP="001E7756">
      <w:pPr>
        <w:pStyle w:val="a6"/>
        <w:numPr>
          <w:ilvl w:val="0"/>
          <w:numId w:val="1"/>
        </w:numPr>
        <w:ind w:firstLineChars="0"/>
        <w:rPr>
          <w:rFonts w:ascii="Times New Roman" w:hAnsi="Times New Roman"/>
          <w:kern w:val="0"/>
          <w:sz w:val="24"/>
          <w:szCs w:val="24"/>
        </w:rPr>
      </w:pPr>
      <w:r w:rsidRPr="00F6540F">
        <w:rPr>
          <w:rFonts w:ascii="Times New Roman" w:hAnsi="Times New Roman" w:hint="eastAsia"/>
          <w:kern w:val="0"/>
          <w:sz w:val="24"/>
          <w:szCs w:val="24"/>
        </w:rPr>
        <w:t>搭建功能演示系统；</w:t>
      </w:r>
    </w:p>
    <w:p w:rsidR="001E7756" w:rsidRPr="00F6540F" w:rsidRDefault="001E7756" w:rsidP="001E7756">
      <w:pPr>
        <w:pStyle w:val="a6"/>
        <w:numPr>
          <w:ilvl w:val="0"/>
          <w:numId w:val="1"/>
        </w:numPr>
        <w:ind w:firstLineChars="0"/>
        <w:rPr>
          <w:rFonts w:ascii="Times New Roman" w:hAnsi="Times New Roman"/>
          <w:sz w:val="24"/>
          <w:szCs w:val="24"/>
        </w:rPr>
      </w:pPr>
      <w:r w:rsidRPr="00F6540F">
        <w:rPr>
          <w:rFonts w:ascii="Times New Roman" w:hAnsi="Times New Roman" w:hint="eastAsia"/>
          <w:kern w:val="0"/>
          <w:sz w:val="24"/>
          <w:szCs w:val="24"/>
        </w:rPr>
        <w:t>可自行拓展其它功能。</w:t>
      </w:r>
    </w:p>
    <w:p w:rsidR="001E7756" w:rsidRDefault="001E7756" w:rsidP="001E7756">
      <w:pPr>
        <w:rPr>
          <w:rFonts w:asciiTheme="majorEastAsia" w:eastAsiaTheme="majorEastAsia" w:hAnsiTheme="majorEastAsia" w:hint="eastAsia"/>
          <w:sz w:val="24"/>
          <w:szCs w:val="24"/>
        </w:rPr>
      </w:pPr>
      <w:r w:rsidRPr="001E7756">
        <w:rPr>
          <w:rFonts w:asciiTheme="majorEastAsia" w:eastAsiaTheme="majorEastAsia" w:hAnsiTheme="majorEastAsia" w:hint="eastAsia"/>
          <w:b/>
          <w:sz w:val="24"/>
          <w:szCs w:val="24"/>
        </w:rPr>
        <w:t>命题教师：</w:t>
      </w:r>
      <w:r>
        <w:rPr>
          <w:rFonts w:asciiTheme="majorEastAsia" w:eastAsiaTheme="majorEastAsia" w:hAnsiTheme="majorEastAsia" w:hint="eastAsia"/>
          <w:sz w:val="24"/>
          <w:szCs w:val="24"/>
        </w:rPr>
        <w:t>张彬</w:t>
      </w:r>
      <w:r w:rsidRPr="001E7756">
        <w:rPr>
          <w:rFonts w:asciiTheme="majorEastAsia" w:eastAsiaTheme="majorEastAsia" w:hAnsiTheme="majorEastAsia" w:hint="eastAsia"/>
          <w:sz w:val="24"/>
          <w:szCs w:val="24"/>
        </w:rPr>
        <w:t>教授</w:t>
      </w:r>
    </w:p>
    <w:p w:rsidR="001E7756" w:rsidRDefault="001E7756" w:rsidP="001E7756">
      <w:pPr>
        <w:rPr>
          <w:rFonts w:asciiTheme="majorEastAsia" w:eastAsiaTheme="majorEastAsia" w:hAnsiTheme="majorEastAsia" w:hint="eastAsia"/>
          <w:sz w:val="24"/>
          <w:szCs w:val="24"/>
        </w:rPr>
      </w:pPr>
    </w:p>
    <w:p w:rsidR="001E7756" w:rsidRDefault="001E7756" w:rsidP="001E7756">
      <w:pPr>
        <w:widowControl/>
        <w:shd w:val="clear" w:color="auto" w:fill="FFFFFF"/>
        <w:spacing w:line="271" w:lineRule="atLeast"/>
        <w:jc w:val="left"/>
        <w:rPr>
          <w:rFonts w:asciiTheme="minorEastAsia" w:hAnsiTheme="minorEastAsia" w:cs="宋体" w:hint="eastAsia"/>
          <w:color w:val="000000"/>
          <w:kern w:val="0"/>
          <w:sz w:val="24"/>
          <w:szCs w:val="24"/>
        </w:rPr>
      </w:pPr>
      <w:r w:rsidRPr="001E7756">
        <w:rPr>
          <w:rFonts w:asciiTheme="minorEastAsia" w:hAnsiTheme="minorEastAsia" w:cs="宋体"/>
          <w:b/>
          <w:color w:val="000000"/>
          <w:kern w:val="0"/>
          <w:sz w:val="24"/>
          <w:szCs w:val="24"/>
        </w:rPr>
        <w:t>题目</w:t>
      </w:r>
      <w:r w:rsidRPr="001E7756">
        <w:rPr>
          <w:rFonts w:asciiTheme="minorEastAsia" w:hAnsiTheme="minorEastAsia" w:cs="宋体" w:hint="eastAsia"/>
          <w:b/>
          <w:color w:val="000000"/>
          <w:kern w:val="0"/>
          <w:sz w:val="24"/>
          <w:szCs w:val="24"/>
        </w:rPr>
        <w:t>三</w:t>
      </w:r>
      <w:r w:rsidRPr="001E7756">
        <w:rPr>
          <w:rFonts w:asciiTheme="minorEastAsia" w:hAnsiTheme="minorEastAsia" w:cs="宋体"/>
          <w:b/>
          <w:color w:val="000000"/>
          <w:kern w:val="0"/>
          <w:sz w:val="24"/>
          <w:szCs w:val="24"/>
        </w:rPr>
        <w:t>：电梯轿厢的运行速度和运行位置监测</w:t>
      </w:r>
      <w:r w:rsidRPr="001E7756">
        <w:rPr>
          <w:rFonts w:asciiTheme="minorEastAsia" w:hAnsiTheme="minorEastAsia" w:cs="宋体" w:hint="eastAsia"/>
          <w:b/>
          <w:color w:val="000000"/>
          <w:kern w:val="0"/>
          <w:sz w:val="24"/>
          <w:szCs w:val="24"/>
        </w:rPr>
        <w:t xml:space="preserve"> </w:t>
      </w:r>
      <w:r w:rsidRPr="001E7756">
        <w:rPr>
          <w:rFonts w:asciiTheme="minorEastAsia" w:hAnsiTheme="minorEastAsia" w:cs="宋体" w:hint="eastAsia"/>
          <w:color w:val="000000"/>
          <w:kern w:val="0"/>
          <w:sz w:val="24"/>
          <w:szCs w:val="24"/>
        </w:rPr>
        <w:t xml:space="preserve">  </w:t>
      </w:r>
      <w:r w:rsidRPr="001E7756">
        <w:rPr>
          <w:rFonts w:asciiTheme="minorEastAsia" w:hAnsiTheme="minorEastAsia" w:cs="宋体"/>
          <w:color w:val="000000"/>
          <w:kern w:val="0"/>
          <w:sz w:val="24"/>
          <w:szCs w:val="24"/>
        </w:rPr>
        <w:br/>
        <w:t>背景：目前，随着高层建筑的日益增多,电梯在人们生活中的作用也越来越大,但同时电梯轿厢的意外移动极易造成剪切、挤压等事故,直接危及到人们的生命财产安全,因此,电梯的安全性，尤其是轿厢运行速度快慢和位移偏差等性能监测受到越来越多的重视。</w:t>
      </w:r>
      <w:r w:rsidRPr="001E7756">
        <w:rPr>
          <w:rFonts w:asciiTheme="minorEastAsia" w:hAnsiTheme="minorEastAsia" w:cs="宋体"/>
          <w:color w:val="000000"/>
          <w:kern w:val="0"/>
          <w:sz w:val="24"/>
          <w:szCs w:val="24"/>
        </w:rPr>
        <w:br/>
        <w:t>内容：根据电梯运行控制原理，利用光学非接触式测量原理，对以电动机为动力的、装有箱状吊舱的电梯(垂直升降机)轿厢的进行监测,可靠地检测出轿厢的运行速度、运行位置，以及与指定楼层(位置)的对位偏差进行检查。</w:t>
      </w:r>
      <w:r w:rsidRPr="001E7756">
        <w:rPr>
          <w:rFonts w:asciiTheme="minorEastAsia" w:hAnsiTheme="minorEastAsia" w:cs="宋体"/>
          <w:color w:val="000000"/>
          <w:kern w:val="0"/>
          <w:sz w:val="24"/>
          <w:szCs w:val="24"/>
        </w:rPr>
        <w:br/>
        <w:t>说明：一般12层以下的电梯速度是1.5m/s,12层到22层的是1.75m/s. 22到32是2.0m/s。100米的距离，精度在10cm以下，尽量控制成本。可作为作品类竞赛题目，要求设计制作出一套可以检测位置和运动速度的实物，水平或者垂直运动均可，速度数据参照前面电梯的运行速度；也可以作为创意类竞赛题目，要求给出可行的总体设计方案、硬件设计和软件设计几个方面的构思介绍，尽量控制成本。</w:t>
      </w:r>
    </w:p>
    <w:p w:rsidR="001E7756" w:rsidRDefault="001E7756" w:rsidP="001E7756">
      <w:pPr>
        <w:rPr>
          <w:rFonts w:asciiTheme="majorEastAsia" w:eastAsiaTheme="majorEastAsia" w:hAnsiTheme="majorEastAsia" w:hint="eastAsia"/>
          <w:sz w:val="24"/>
          <w:szCs w:val="24"/>
        </w:rPr>
      </w:pPr>
      <w:r w:rsidRPr="001E7756">
        <w:rPr>
          <w:rFonts w:asciiTheme="majorEastAsia" w:eastAsiaTheme="majorEastAsia" w:hAnsiTheme="majorEastAsia" w:hint="eastAsia"/>
          <w:b/>
          <w:sz w:val="24"/>
          <w:szCs w:val="24"/>
        </w:rPr>
        <w:t>命题教师：</w:t>
      </w:r>
      <w:r>
        <w:rPr>
          <w:rFonts w:asciiTheme="majorEastAsia" w:eastAsiaTheme="majorEastAsia" w:hAnsiTheme="majorEastAsia" w:hint="eastAsia"/>
          <w:sz w:val="24"/>
          <w:szCs w:val="24"/>
        </w:rPr>
        <w:t>张启灿</w:t>
      </w:r>
      <w:r w:rsidRPr="001E7756">
        <w:rPr>
          <w:rFonts w:asciiTheme="majorEastAsia" w:eastAsiaTheme="majorEastAsia" w:hAnsiTheme="majorEastAsia" w:hint="eastAsia"/>
          <w:sz w:val="24"/>
          <w:szCs w:val="24"/>
        </w:rPr>
        <w:t>教授</w:t>
      </w:r>
    </w:p>
    <w:p w:rsidR="001E7756" w:rsidRPr="001E7756" w:rsidRDefault="001E7756" w:rsidP="001E7756">
      <w:pPr>
        <w:widowControl/>
        <w:shd w:val="clear" w:color="auto" w:fill="FFFFFF"/>
        <w:spacing w:line="271" w:lineRule="atLeast"/>
        <w:jc w:val="left"/>
        <w:rPr>
          <w:rFonts w:asciiTheme="minorEastAsia" w:hAnsiTheme="minorEastAsia" w:cs="宋体" w:hint="eastAsia"/>
          <w:color w:val="000000"/>
          <w:kern w:val="0"/>
          <w:sz w:val="24"/>
          <w:szCs w:val="24"/>
        </w:rPr>
      </w:pPr>
    </w:p>
    <w:p w:rsidR="001E7756" w:rsidRPr="001E7756" w:rsidRDefault="001E7756" w:rsidP="001E7756">
      <w:pPr>
        <w:rPr>
          <w:rFonts w:ascii="Times New Roman" w:cs="Times New Roman"/>
          <w:b/>
          <w:sz w:val="24"/>
          <w:szCs w:val="24"/>
        </w:rPr>
      </w:pPr>
      <w:r w:rsidRPr="001E7756">
        <w:rPr>
          <w:rFonts w:ascii="Times New Roman" w:cs="Times New Roman"/>
          <w:b/>
          <w:sz w:val="24"/>
          <w:szCs w:val="24"/>
        </w:rPr>
        <w:t>题目四</w:t>
      </w:r>
      <w:r w:rsidRPr="001E7756">
        <w:rPr>
          <w:rFonts w:asciiTheme="minorEastAsia" w:hAnsiTheme="minorEastAsia" w:cs="宋体"/>
          <w:b/>
          <w:color w:val="000000"/>
          <w:kern w:val="0"/>
          <w:sz w:val="24"/>
          <w:szCs w:val="24"/>
        </w:rPr>
        <w:t>：</w:t>
      </w:r>
      <w:r w:rsidRPr="001E7756">
        <w:rPr>
          <w:rFonts w:ascii="Times New Roman" w:cs="Times New Roman"/>
          <w:b/>
          <w:sz w:val="24"/>
          <w:szCs w:val="24"/>
        </w:rPr>
        <w:t>基于生物特征加密与隐私保护的文件加密与云存储</w:t>
      </w:r>
      <w:r w:rsidRPr="001E7756">
        <w:rPr>
          <w:rFonts w:ascii="Times New Roman" w:cs="Times New Roman"/>
          <w:b/>
          <w:sz w:val="24"/>
          <w:szCs w:val="24"/>
        </w:rPr>
        <w:t xml:space="preserve"> </w:t>
      </w:r>
    </w:p>
    <w:p w:rsidR="001E7756" w:rsidRPr="0020172B" w:rsidRDefault="001E7756" w:rsidP="001E7756">
      <w:pPr>
        <w:rPr>
          <w:rFonts w:ascii="Times New Roman" w:hAnsi="Times New Roman" w:cs="Times New Roman"/>
          <w:sz w:val="24"/>
          <w:szCs w:val="24"/>
        </w:rPr>
      </w:pPr>
      <w:r w:rsidRPr="0020172B">
        <w:rPr>
          <w:rFonts w:ascii="Times New Roman" w:cs="Times New Roman"/>
          <w:b/>
          <w:sz w:val="24"/>
          <w:szCs w:val="24"/>
        </w:rPr>
        <w:t>【背景】</w:t>
      </w:r>
      <w:r w:rsidRPr="0020172B">
        <w:rPr>
          <w:rFonts w:ascii="Times New Roman" w:cs="Times New Roman"/>
          <w:sz w:val="24"/>
          <w:szCs w:val="24"/>
        </w:rPr>
        <w:t>随着云盘的普及，云存储的安全性受到了越来越多人的关注。如</w:t>
      </w:r>
      <w:r w:rsidRPr="0020172B">
        <w:rPr>
          <w:rFonts w:ascii="Times New Roman" w:hAnsi="Times New Roman" w:cs="Times New Roman"/>
          <w:sz w:val="24"/>
          <w:szCs w:val="24"/>
        </w:rPr>
        <w:t>icloud</w:t>
      </w:r>
      <w:r w:rsidRPr="0020172B">
        <w:rPr>
          <w:rFonts w:ascii="Times New Roman" w:cs="Times New Roman"/>
          <w:sz w:val="24"/>
          <w:szCs w:val="24"/>
        </w:rPr>
        <w:t>私密照泄露事件，让云存储的安全性再一次受到了强烈质疑。现有云盘普遍采用口令验证机制进行用户身份认证，然而口令不便记忆且易被窃取，使得云盘中个人文件存在较大的泄漏风险。本课题要求利用生物特征识别和密码技术增强云端文件的安全性，防止个人或组织重要信息的泄露风险。</w:t>
      </w:r>
    </w:p>
    <w:p w:rsidR="001E7756" w:rsidRPr="0020172B" w:rsidRDefault="001E7756" w:rsidP="001E7756">
      <w:pPr>
        <w:rPr>
          <w:rFonts w:ascii="Times New Roman" w:hAnsi="Times New Roman" w:cs="Times New Roman"/>
          <w:sz w:val="24"/>
          <w:szCs w:val="24"/>
        </w:rPr>
      </w:pPr>
      <w:r w:rsidRPr="0020172B">
        <w:rPr>
          <w:rFonts w:ascii="Times New Roman" w:cs="Times New Roman"/>
          <w:b/>
          <w:sz w:val="24"/>
          <w:szCs w:val="24"/>
        </w:rPr>
        <w:t>【设计内容】</w:t>
      </w:r>
      <w:r w:rsidRPr="0020172B">
        <w:rPr>
          <w:rFonts w:ascii="Times New Roman" w:cs="Times New Roman"/>
          <w:sz w:val="24"/>
          <w:szCs w:val="24"/>
        </w:rPr>
        <w:t>从保护云端用户文件的机密性和完整性出发，综合采用生物特征识别、隐私保护、密码技术和云存储技术，可在本地实现对安全文件的自动加密和云存储（可利用第三方提供的云存储系统应用接口），以及云端文件下载后的自动解密。主要设计要求如下：</w:t>
      </w:r>
    </w:p>
    <w:p w:rsidR="001E7756" w:rsidRPr="0020172B" w:rsidRDefault="001E7756" w:rsidP="001E7756">
      <w:pPr>
        <w:pStyle w:val="a6"/>
        <w:numPr>
          <w:ilvl w:val="0"/>
          <w:numId w:val="2"/>
        </w:numPr>
        <w:ind w:firstLineChars="0"/>
        <w:rPr>
          <w:rFonts w:ascii="Times New Roman" w:hAnsi="Times New Roman"/>
          <w:sz w:val="24"/>
          <w:szCs w:val="24"/>
        </w:rPr>
      </w:pPr>
      <w:r w:rsidRPr="0020172B">
        <w:rPr>
          <w:rFonts w:ascii="Times New Roman"/>
          <w:sz w:val="24"/>
          <w:szCs w:val="24"/>
        </w:rPr>
        <w:lastRenderedPageBreak/>
        <w:t>生物特征不限，如指纹、人脸、声纹</w:t>
      </w:r>
      <w:r>
        <w:rPr>
          <w:rFonts w:ascii="Times New Roman" w:hint="eastAsia"/>
          <w:sz w:val="24"/>
          <w:szCs w:val="24"/>
        </w:rPr>
        <w:t>、掌纹</w:t>
      </w:r>
      <w:r w:rsidRPr="0020172B">
        <w:rPr>
          <w:rFonts w:ascii="Times New Roman"/>
          <w:sz w:val="24"/>
          <w:szCs w:val="24"/>
        </w:rPr>
        <w:t>等均可；</w:t>
      </w:r>
    </w:p>
    <w:p w:rsidR="001E7756" w:rsidRPr="0020172B" w:rsidRDefault="001E7756" w:rsidP="001E7756">
      <w:pPr>
        <w:pStyle w:val="a6"/>
        <w:numPr>
          <w:ilvl w:val="0"/>
          <w:numId w:val="2"/>
        </w:numPr>
        <w:ind w:firstLineChars="0"/>
        <w:rPr>
          <w:rFonts w:ascii="Times New Roman" w:hAnsi="Times New Roman"/>
          <w:sz w:val="24"/>
          <w:szCs w:val="24"/>
        </w:rPr>
      </w:pPr>
      <w:r w:rsidRPr="0020172B">
        <w:rPr>
          <w:rFonts w:ascii="Times New Roman"/>
          <w:sz w:val="24"/>
          <w:szCs w:val="24"/>
        </w:rPr>
        <w:t>应用环境可以是</w:t>
      </w:r>
      <w:r w:rsidRPr="0020172B">
        <w:rPr>
          <w:rFonts w:ascii="Times New Roman" w:hAnsi="Times New Roman"/>
          <w:sz w:val="24"/>
          <w:szCs w:val="24"/>
        </w:rPr>
        <w:t>PC</w:t>
      </w:r>
      <w:r w:rsidRPr="0020172B">
        <w:rPr>
          <w:rFonts w:ascii="Times New Roman"/>
          <w:sz w:val="24"/>
          <w:szCs w:val="24"/>
        </w:rPr>
        <w:t>终端，也可以是移动终端（</w:t>
      </w:r>
      <w:r w:rsidRPr="0020172B">
        <w:rPr>
          <w:rFonts w:ascii="Times New Roman" w:hAnsi="Times New Roman"/>
          <w:sz w:val="24"/>
          <w:szCs w:val="24"/>
        </w:rPr>
        <w:t>Android</w:t>
      </w:r>
      <w:r w:rsidRPr="0020172B">
        <w:rPr>
          <w:rFonts w:ascii="Times New Roman"/>
          <w:sz w:val="24"/>
          <w:szCs w:val="24"/>
        </w:rPr>
        <w:t>或者</w:t>
      </w:r>
      <w:r w:rsidRPr="0020172B">
        <w:rPr>
          <w:rFonts w:ascii="Times New Roman" w:hAnsi="Times New Roman"/>
          <w:sz w:val="24"/>
          <w:szCs w:val="24"/>
        </w:rPr>
        <w:t>IOS</w:t>
      </w:r>
      <w:r w:rsidRPr="0020172B">
        <w:rPr>
          <w:rFonts w:ascii="Times New Roman"/>
          <w:sz w:val="24"/>
          <w:szCs w:val="24"/>
        </w:rPr>
        <w:t>不限）</w:t>
      </w:r>
    </w:p>
    <w:p w:rsidR="001E7756" w:rsidRPr="0020172B" w:rsidRDefault="001E7756" w:rsidP="001E7756">
      <w:pPr>
        <w:pStyle w:val="a6"/>
        <w:numPr>
          <w:ilvl w:val="0"/>
          <w:numId w:val="2"/>
        </w:numPr>
        <w:ind w:firstLineChars="0"/>
        <w:rPr>
          <w:rFonts w:ascii="Times New Roman" w:hAnsi="Times New Roman"/>
          <w:sz w:val="24"/>
          <w:szCs w:val="24"/>
        </w:rPr>
      </w:pPr>
      <w:r w:rsidRPr="0020172B">
        <w:rPr>
          <w:rFonts w:ascii="Times New Roman"/>
          <w:sz w:val="24"/>
          <w:szCs w:val="24"/>
        </w:rPr>
        <w:t>用户注册后，</w:t>
      </w:r>
      <w:r w:rsidRPr="00D33BC2">
        <w:rPr>
          <w:rFonts w:ascii="Times New Roman"/>
          <w:sz w:val="24"/>
          <w:szCs w:val="24"/>
          <w:u w:val="wave"/>
        </w:rPr>
        <w:t>必须丢弃原始生物特征模板</w:t>
      </w:r>
      <w:r w:rsidRPr="0020172B">
        <w:rPr>
          <w:rFonts w:ascii="Times New Roman"/>
          <w:sz w:val="24"/>
          <w:szCs w:val="24"/>
        </w:rPr>
        <w:t>，不能在本地和服务器存储；身份认证阶段只能使用变换后的生物特征模板，且由变换域模板不能恢复出原始生物特征模板；</w:t>
      </w:r>
    </w:p>
    <w:p w:rsidR="001E7756" w:rsidRPr="0020172B" w:rsidRDefault="001E7756" w:rsidP="001E7756">
      <w:pPr>
        <w:pStyle w:val="a6"/>
        <w:numPr>
          <w:ilvl w:val="0"/>
          <w:numId w:val="2"/>
        </w:numPr>
        <w:ind w:firstLineChars="0"/>
        <w:rPr>
          <w:rFonts w:ascii="Times New Roman" w:hAnsi="Times New Roman"/>
          <w:sz w:val="24"/>
          <w:szCs w:val="24"/>
        </w:rPr>
      </w:pPr>
      <w:r w:rsidRPr="0020172B">
        <w:rPr>
          <w:rFonts w:ascii="Times New Roman"/>
          <w:sz w:val="24"/>
          <w:szCs w:val="24"/>
        </w:rPr>
        <w:t>加密算法采用开源的对称密码算法，如</w:t>
      </w:r>
      <w:r w:rsidRPr="0020172B">
        <w:rPr>
          <w:rFonts w:ascii="Times New Roman" w:hAnsi="Times New Roman"/>
          <w:sz w:val="24"/>
          <w:szCs w:val="24"/>
        </w:rPr>
        <w:t>AES</w:t>
      </w:r>
      <w:r w:rsidRPr="0020172B">
        <w:rPr>
          <w:rFonts w:ascii="Times New Roman"/>
          <w:sz w:val="24"/>
          <w:szCs w:val="24"/>
        </w:rPr>
        <w:t>、</w:t>
      </w:r>
      <w:r w:rsidRPr="0020172B">
        <w:rPr>
          <w:rFonts w:ascii="Times New Roman" w:hAnsi="Times New Roman"/>
          <w:sz w:val="24"/>
          <w:szCs w:val="24"/>
        </w:rPr>
        <w:t>DES</w:t>
      </w:r>
      <w:r w:rsidRPr="0020172B">
        <w:rPr>
          <w:rFonts w:ascii="Times New Roman"/>
          <w:sz w:val="24"/>
          <w:szCs w:val="24"/>
        </w:rPr>
        <w:t>、</w:t>
      </w:r>
      <w:r w:rsidRPr="0020172B">
        <w:rPr>
          <w:rFonts w:ascii="Times New Roman" w:hAnsi="Times New Roman"/>
          <w:sz w:val="24"/>
          <w:szCs w:val="24"/>
        </w:rPr>
        <w:t>TEA</w:t>
      </w:r>
      <w:r w:rsidRPr="0020172B">
        <w:rPr>
          <w:rFonts w:ascii="Times New Roman"/>
          <w:sz w:val="24"/>
          <w:szCs w:val="24"/>
        </w:rPr>
        <w:t>均可；</w:t>
      </w:r>
      <w:r w:rsidRPr="00D33BC2">
        <w:rPr>
          <w:rFonts w:ascii="Times New Roman"/>
          <w:sz w:val="24"/>
          <w:szCs w:val="24"/>
        </w:rPr>
        <w:t>要求</w:t>
      </w:r>
      <w:r w:rsidRPr="00D33BC2">
        <w:rPr>
          <w:rFonts w:ascii="Times New Roman"/>
          <w:sz w:val="24"/>
          <w:szCs w:val="24"/>
          <w:u w:val="wave"/>
        </w:rPr>
        <w:t>加解密密钥任何时候都不能存储在本地和服务器磁盘文件中</w:t>
      </w:r>
      <w:r w:rsidRPr="0020172B">
        <w:rPr>
          <w:rFonts w:ascii="Times New Roman"/>
          <w:sz w:val="24"/>
          <w:szCs w:val="24"/>
        </w:rPr>
        <w:t>，但可以某种方式与生物特征模板进行安全绑定后存储。</w:t>
      </w:r>
    </w:p>
    <w:p w:rsidR="001E7756" w:rsidRPr="00D33BC2" w:rsidRDefault="001E7756" w:rsidP="001E7756">
      <w:pPr>
        <w:pStyle w:val="a6"/>
        <w:numPr>
          <w:ilvl w:val="0"/>
          <w:numId w:val="2"/>
        </w:numPr>
        <w:ind w:firstLineChars="0"/>
        <w:rPr>
          <w:rFonts w:ascii="Times New Roman" w:hAnsi="Times New Roman"/>
          <w:sz w:val="24"/>
          <w:szCs w:val="24"/>
        </w:rPr>
      </w:pPr>
      <w:r w:rsidRPr="0020172B">
        <w:rPr>
          <w:rFonts w:ascii="Times New Roman"/>
          <w:sz w:val="24"/>
          <w:szCs w:val="24"/>
        </w:rPr>
        <w:t>只有注册用户可实现本地文件的自动加密、云端上传，以及云端下载文件的自动识别和解密。</w:t>
      </w:r>
    </w:p>
    <w:p w:rsidR="001E7756" w:rsidRPr="001E7756" w:rsidRDefault="001E7756" w:rsidP="001E7756">
      <w:pPr>
        <w:rPr>
          <w:rFonts w:asciiTheme="majorEastAsia" w:eastAsiaTheme="majorEastAsia" w:hAnsiTheme="majorEastAsia" w:hint="eastAsia"/>
          <w:sz w:val="24"/>
          <w:szCs w:val="24"/>
        </w:rPr>
      </w:pPr>
      <w:r w:rsidRPr="001E7756">
        <w:rPr>
          <w:rFonts w:asciiTheme="majorEastAsia" w:eastAsiaTheme="majorEastAsia" w:hAnsiTheme="majorEastAsia" w:hint="eastAsia"/>
          <w:b/>
          <w:sz w:val="24"/>
          <w:szCs w:val="24"/>
        </w:rPr>
        <w:t>命题教师：</w:t>
      </w:r>
      <w:r>
        <w:rPr>
          <w:rFonts w:asciiTheme="majorEastAsia" w:eastAsiaTheme="majorEastAsia" w:hAnsiTheme="majorEastAsia" w:hint="eastAsia"/>
          <w:sz w:val="24"/>
          <w:szCs w:val="24"/>
        </w:rPr>
        <w:t>刘嘉勇</w:t>
      </w:r>
      <w:r w:rsidRPr="001E7756">
        <w:rPr>
          <w:rFonts w:asciiTheme="majorEastAsia" w:eastAsiaTheme="majorEastAsia" w:hAnsiTheme="majorEastAsia" w:hint="eastAsia"/>
          <w:sz w:val="24"/>
          <w:szCs w:val="24"/>
        </w:rPr>
        <w:t>教授</w:t>
      </w:r>
    </w:p>
    <w:p w:rsidR="001E7756" w:rsidRDefault="001E7756" w:rsidP="001E7756">
      <w:pPr>
        <w:rPr>
          <w:rFonts w:hint="eastAsia"/>
          <w:b/>
          <w:sz w:val="36"/>
          <w:szCs w:val="36"/>
        </w:rPr>
      </w:pPr>
    </w:p>
    <w:p w:rsidR="00C7310B" w:rsidRPr="00C7310B" w:rsidRDefault="00C7310B" w:rsidP="00C7310B">
      <w:pPr>
        <w:jc w:val="left"/>
        <w:rPr>
          <w:b/>
          <w:sz w:val="24"/>
          <w:szCs w:val="24"/>
        </w:rPr>
      </w:pPr>
      <w:r w:rsidRPr="00C7310B">
        <w:rPr>
          <w:rFonts w:ascii="Times New Roman" w:cs="Times New Roman"/>
          <w:b/>
          <w:sz w:val="24"/>
          <w:szCs w:val="24"/>
        </w:rPr>
        <w:t>题目</w:t>
      </w:r>
      <w:r>
        <w:rPr>
          <w:rFonts w:ascii="Times New Roman" w:cs="Times New Roman" w:hint="eastAsia"/>
          <w:b/>
          <w:sz w:val="24"/>
          <w:szCs w:val="24"/>
        </w:rPr>
        <w:t>五</w:t>
      </w:r>
      <w:r w:rsidRPr="00C7310B">
        <w:rPr>
          <w:rFonts w:asciiTheme="minorEastAsia" w:hAnsiTheme="minorEastAsia" w:cs="宋体"/>
          <w:b/>
          <w:color w:val="000000"/>
          <w:kern w:val="0"/>
          <w:sz w:val="24"/>
          <w:szCs w:val="24"/>
        </w:rPr>
        <w:t>：</w:t>
      </w:r>
      <w:r w:rsidRPr="00C7310B">
        <w:rPr>
          <w:rFonts w:hint="eastAsia"/>
          <w:b/>
          <w:sz w:val="24"/>
          <w:szCs w:val="24"/>
        </w:rPr>
        <w:t>“驴友”救生宝</w:t>
      </w:r>
    </w:p>
    <w:p w:rsidR="00C7310B" w:rsidRPr="00C7310B" w:rsidRDefault="00C7310B" w:rsidP="00C7310B">
      <w:pPr>
        <w:ind w:firstLineChars="200" w:firstLine="480"/>
        <w:rPr>
          <w:sz w:val="24"/>
          <w:szCs w:val="24"/>
        </w:rPr>
      </w:pPr>
      <w:r w:rsidRPr="00C7310B">
        <w:rPr>
          <w:rFonts w:hint="eastAsia"/>
          <w:sz w:val="24"/>
          <w:szCs w:val="24"/>
        </w:rPr>
        <w:t>现代生活中“驴友”遇险情况屡屡发生，大多因为无法和外界取得联系情况下，又无法确定其原始行进路线。</w:t>
      </w:r>
    </w:p>
    <w:p w:rsidR="00C7310B" w:rsidRPr="00C7310B" w:rsidRDefault="00C7310B" w:rsidP="00C7310B">
      <w:pPr>
        <w:ind w:firstLineChars="200" w:firstLine="480"/>
        <w:rPr>
          <w:sz w:val="24"/>
          <w:szCs w:val="24"/>
        </w:rPr>
      </w:pPr>
      <w:r w:rsidRPr="00C7310B">
        <w:rPr>
          <w:rFonts w:hint="eastAsia"/>
          <w:sz w:val="24"/>
          <w:szCs w:val="24"/>
        </w:rPr>
        <w:t>设计实现一种能够对当前位置定位，对前进路径进行记录与复原功能的救生装置；可借助手机平台，但尽量不要借助</w:t>
      </w:r>
      <w:r w:rsidRPr="00C7310B">
        <w:rPr>
          <w:rFonts w:hint="eastAsia"/>
          <w:sz w:val="24"/>
          <w:szCs w:val="24"/>
        </w:rPr>
        <w:t>GPS</w:t>
      </w:r>
      <w:r w:rsidRPr="00C7310B">
        <w:rPr>
          <w:rFonts w:hint="eastAsia"/>
          <w:sz w:val="24"/>
          <w:szCs w:val="24"/>
        </w:rPr>
        <w:t>手段。要求对平面和高度位置变化均能有效，重点考核最终原路复原后的精度。</w:t>
      </w:r>
    </w:p>
    <w:p w:rsidR="00C7310B" w:rsidRPr="00756060" w:rsidRDefault="00C7310B" w:rsidP="00C7310B">
      <w:pPr>
        <w:ind w:right="480"/>
        <w:rPr>
          <w:rFonts w:ascii="Times New Roman" w:hAnsi="Times New Roman" w:cs="Times New Roman"/>
          <w:sz w:val="28"/>
          <w:szCs w:val="28"/>
        </w:rPr>
      </w:pPr>
      <w:r w:rsidRPr="008365B6">
        <w:rPr>
          <w:rFonts w:hint="eastAsia"/>
          <w:b/>
          <w:sz w:val="24"/>
          <w:szCs w:val="24"/>
        </w:rPr>
        <w:t>命题教师：</w:t>
      </w:r>
      <w:r>
        <w:rPr>
          <w:rFonts w:hint="eastAsia"/>
          <w:sz w:val="24"/>
          <w:szCs w:val="24"/>
        </w:rPr>
        <w:t>郭庆功教授</w:t>
      </w:r>
    </w:p>
    <w:p w:rsidR="00C7310B" w:rsidRDefault="00C7310B" w:rsidP="001E7756">
      <w:pPr>
        <w:rPr>
          <w:rFonts w:hint="eastAsia"/>
          <w:b/>
          <w:sz w:val="36"/>
          <w:szCs w:val="36"/>
        </w:rPr>
      </w:pPr>
    </w:p>
    <w:p w:rsidR="00C7310B" w:rsidRPr="00C7310B" w:rsidRDefault="00C7310B" w:rsidP="00C7310B">
      <w:pPr>
        <w:rPr>
          <w:b/>
          <w:sz w:val="24"/>
          <w:szCs w:val="24"/>
        </w:rPr>
      </w:pPr>
      <w:r w:rsidRPr="00C7310B">
        <w:rPr>
          <w:rFonts w:ascii="Times New Roman" w:cs="Times New Roman"/>
          <w:b/>
          <w:sz w:val="24"/>
          <w:szCs w:val="24"/>
        </w:rPr>
        <w:t>题目</w:t>
      </w:r>
      <w:r w:rsidR="00783F06">
        <w:rPr>
          <w:rFonts w:ascii="Times New Roman" w:cs="Times New Roman" w:hint="eastAsia"/>
          <w:b/>
          <w:sz w:val="24"/>
          <w:szCs w:val="24"/>
        </w:rPr>
        <w:t>六</w:t>
      </w:r>
      <w:r w:rsidRPr="00C7310B">
        <w:rPr>
          <w:rFonts w:asciiTheme="minorEastAsia" w:hAnsiTheme="minorEastAsia" w:cs="宋体"/>
          <w:b/>
          <w:color w:val="000000"/>
          <w:kern w:val="0"/>
          <w:sz w:val="24"/>
          <w:szCs w:val="24"/>
        </w:rPr>
        <w:t>：</w:t>
      </w:r>
      <w:r w:rsidRPr="00C7310B">
        <w:rPr>
          <w:rFonts w:hint="eastAsia"/>
          <w:b/>
          <w:sz w:val="24"/>
          <w:szCs w:val="24"/>
        </w:rPr>
        <w:t>可视化自拍控制系统设计</w:t>
      </w:r>
    </w:p>
    <w:p w:rsidR="00C7310B" w:rsidRPr="00C7310B" w:rsidRDefault="00C7310B" w:rsidP="00C7310B">
      <w:pPr>
        <w:pStyle w:val="a6"/>
        <w:numPr>
          <w:ilvl w:val="0"/>
          <w:numId w:val="3"/>
        </w:numPr>
        <w:ind w:firstLineChars="0"/>
        <w:rPr>
          <w:sz w:val="24"/>
          <w:szCs w:val="24"/>
        </w:rPr>
      </w:pPr>
      <w:r w:rsidRPr="00C7310B">
        <w:rPr>
          <w:rFonts w:hint="eastAsia"/>
          <w:b/>
          <w:sz w:val="24"/>
          <w:szCs w:val="24"/>
        </w:rPr>
        <w:t>背景说明</w:t>
      </w:r>
      <w:r w:rsidRPr="00C7310B">
        <w:rPr>
          <w:rFonts w:hint="eastAsia"/>
          <w:sz w:val="24"/>
          <w:szCs w:val="24"/>
        </w:rPr>
        <w:t>：在日常自拍过程中，特别是要利用自拍杆以增大视场的情况下，为掌握拍摄状况，一般只能使用效果较差的前置摄像头，而且也经常会有不能准确对焦的情况发生。一个能远程控制对焦距离并能够显示拍摄状况的装置，对于众多自拍爱好者来说是一福音。</w:t>
      </w:r>
    </w:p>
    <w:p w:rsidR="00C7310B" w:rsidRPr="00C7310B" w:rsidRDefault="00C7310B" w:rsidP="00C7310B">
      <w:pPr>
        <w:pStyle w:val="a6"/>
        <w:numPr>
          <w:ilvl w:val="0"/>
          <w:numId w:val="3"/>
        </w:numPr>
        <w:ind w:firstLineChars="0"/>
        <w:rPr>
          <w:sz w:val="24"/>
          <w:szCs w:val="24"/>
        </w:rPr>
      </w:pPr>
      <w:r w:rsidRPr="00C7310B">
        <w:rPr>
          <w:rFonts w:hint="eastAsia"/>
          <w:b/>
          <w:sz w:val="24"/>
          <w:szCs w:val="24"/>
        </w:rPr>
        <w:t>题目要求</w:t>
      </w:r>
      <w:r w:rsidRPr="00C7310B">
        <w:rPr>
          <w:rFonts w:hint="eastAsia"/>
          <w:sz w:val="24"/>
          <w:szCs w:val="24"/>
        </w:rPr>
        <w:t>：</w:t>
      </w:r>
    </w:p>
    <w:p w:rsidR="00C7310B" w:rsidRPr="00C7310B" w:rsidRDefault="00C7310B" w:rsidP="00C7310B">
      <w:pPr>
        <w:pStyle w:val="a6"/>
        <w:numPr>
          <w:ilvl w:val="1"/>
          <w:numId w:val="3"/>
        </w:numPr>
        <w:ind w:firstLineChars="0"/>
        <w:rPr>
          <w:sz w:val="24"/>
          <w:szCs w:val="24"/>
        </w:rPr>
      </w:pPr>
      <w:r w:rsidRPr="00C7310B">
        <w:rPr>
          <w:rFonts w:hint="eastAsia"/>
          <w:sz w:val="24"/>
          <w:szCs w:val="24"/>
        </w:rPr>
        <w:t>系统主要分为两部分，其一是图像采集端：能对不同拍摄对象进行对焦并拍摄。其二是控制端：有显示屏，能对摄像头视场中的信息进行实时显示，并能在屏幕上选择对焦对象，控制图像采集端的摄像头进行对焦调整，并有拍摄按钮点按后拍摄照片。</w:t>
      </w:r>
    </w:p>
    <w:p w:rsidR="00C7310B" w:rsidRPr="00C7310B" w:rsidRDefault="00C7310B" w:rsidP="00C7310B">
      <w:pPr>
        <w:pStyle w:val="a6"/>
        <w:numPr>
          <w:ilvl w:val="1"/>
          <w:numId w:val="3"/>
        </w:numPr>
        <w:ind w:firstLineChars="0"/>
        <w:rPr>
          <w:sz w:val="24"/>
          <w:szCs w:val="24"/>
        </w:rPr>
      </w:pPr>
      <w:r w:rsidRPr="00C7310B">
        <w:rPr>
          <w:rFonts w:hint="eastAsia"/>
          <w:sz w:val="24"/>
          <w:szCs w:val="24"/>
        </w:rPr>
        <w:t>总体目标是使用者能距离摄像装置一定距离的情况下能通过控制端准确观测当前拍摄场景，能通过选择对焦对象进行焦距调整和锁定，之后进行拍摄。</w:t>
      </w:r>
    </w:p>
    <w:p w:rsidR="00C7310B" w:rsidRPr="00C7310B" w:rsidRDefault="00C7310B" w:rsidP="00C7310B">
      <w:pPr>
        <w:pStyle w:val="a6"/>
        <w:numPr>
          <w:ilvl w:val="1"/>
          <w:numId w:val="3"/>
        </w:numPr>
        <w:ind w:firstLineChars="0"/>
        <w:rPr>
          <w:sz w:val="24"/>
          <w:szCs w:val="24"/>
        </w:rPr>
      </w:pPr>
      <w:r w:rsidRPr="00C7310B">
        <w:rPr>
          <w:rFonts w:hint="eastAsia"/>
          <w:sz w:val="24"/>
          <w:szCs w:val="24"/>
        </w:rPr>
        <w:t>图像采集端和控制端其中一个也可以用手机或其它成品设备来代替，即：可以直接利用手机或可二次开发的成品设备的摄像系统或触摸屏系统，任选其一。</w:t>
      </w:r>
    </w:p>
    <w:p w:rsidR="00C7310B" w:rsidRPr="00C7310B" w:rsidRDefault="00C7310B" w:rsidP="00C7310B">
      <w:pPr>
        <w:pStyle w:val="a6"/>
        <w:numPr>
          <w:ilvl w:val="0"/>
          <w:numId w:val="3"/>
        </w:numPr>
        <w:ind w:firstLineChars="0"/>
        <w:rPr>
          <w:sz w:val="24"/>
          <w:szCs w:val="24"/>
        </w:rPr>
      </w:pPr>
      <w:r w:rsidRPr="00C7310B">
        <w:rPr>
          <w:rFonts w:hint="eastAsia"/>
          <w:b/>
          <w:sz w:val="24"/>
          <w:szCs w:val="24"/>
        </w:rPr>
        <w:t>发挥部分</w:t>
      </w:r>
      <w:r w:rsidRPr="00C7310B">
        <w:rPr>
          <w:rFonts w:hint="eastAsia"/>
          <w:sz w:val="24"/>
          <w:szCs w:val="24"/>
        </w:rPr>
        <w:t>：</w:t>
      </w:r>
    </w:p>
    <w:p w:rsidR="00C7310B" w:rsidRPr="00C7310B" w:rsidRDefault="00C7310B" w:rsidP="00C7310B">
      <w:pPr>
        <w:pStyle w:val="a6"/>
        <w:numPr>
          <w:ilvl w:val="1"/>
          <w:numId w:val="3"/>
        </w:numPr>
        <w:ind w:firstLineChars="0"/>
        <w:rPr>
          <w:sz w:val="24"/>
          <w:szCs w:val="24"/>
        </w:rPr>
      </w:pPr>
      <w:r w:rsidRPr="00C7310B">
        <w:rPr>
          <w:rFonts w:hint="eastAsia"/>
          <w:sz w:val="24"/>
          <w:szCs w:val="24"/>
        </w:rPr>
        <w:t>实现拍摄过程中锁定对焦后的的曝光调节功能。</w:t>
      </w:r>
    </w:p>
    <w:p w:rsidR="00C7310B" w:rsidRPr="00C7310B" w:rsidRDefault="00C7310B" w:rsidP="00C7310B">
      <w:pPr>
        <w:pStyle w:val="a6"/>
        <w:numPr>
          <w:ilvl w:val="1"/>
          <w:numId w:val="3"/>
        </w:numPr>
        <w:ind w:firstLineChars="0"/>
        <w:rPr>
          <w:sz w:val="24"/>
          <w:szCs w:val="24"/>
        </w:rPr>
      </w:pPr>
      <w:r w:rsidRPr="00C7310B">
        <w:rPr>
          <w:rFonts w:hint="eastAsia"/>
          <w:sz w:val="24"/>
          <w:szCs w:val="24"/>
        </w:rPr>
        <w:t>实现目标和背景反差较大时的</w:t>
      </w:r>
      <w:r w:rsidRPr="00C7310B">
        <w:rPr>
          <w:rFonts w:hint="eastAsia"/>
          <w:sz w:val="24"/>
          <w:szCs w:val="24"/>
        </w:rPr>
        <w:t>HDR</w:t>
      </w:r>
      <w:r w:rsidRPr="00C7310B">
        <w:rPr>
          <w:rFonts w:hint="eastAsia"/>
          <w:sz w:val="24"/>
          <w:szCs w:val="24"/>
        </w:rPr>
        <w:t>功能。</w:t>
      </w:r>
    </w:p>
    <w:p w:rsidR="00C7310B" w:rsidRPr="00C7310B" w:rsidRDefault="00C7310B" w:rsidP="00C7310B">
      <w:pPr>
        <w:pStyle w:val="a6"/>
        <w:numPr>
          <w:ilvl w:val="1"/>
          <w:numId w:val="3"/>
        </w:numPr>
        <w:ind w:firstLineChars="0"/>
        <w:rPr>
          <w:sz w:val="24"/>
          <w:szCs w:val="24"/>
        </w:rPr>
      </w:pPr>
      <w:r w:rsidRPr="00C7310B">
        <w:rPr>
          <w:rFonts w:hint="eastAsia"/>
          <w:sz w:val="24"/>
          <w:szCs w:val="24"/>
        </w:rPr>
        <w:t>实现对突出目标的自动对焦拍摄功能。</w:t>
      </w:r>
    </w:p>
    <w:p w:rsidR="00C7310B" w:rsidRPr="00C7310B" w:rsidRDefault="00C7310B" w:rsidP="00C7310B">
      <w:pPr>
        <w:pStyle w:val="a6"/>
        <w:numPr>
          <w:ilvl w:val="0"/>
          <w:numId w:val="3"/>
        </w:numPr>
        <w:ind w:firstLineChars="0"/>
        <w:rPr>
          <w:sz w:val="24"/>
          <w:szCs w:val="24"/>
        </w:rPr>
      </w:pPr>
      <w:r w:rsidRPr="00C7310B">
        <w:rPr>
          <w:rFonts w:hint="eastAsia"/>
          <w:b/>
          <w:sz w:val="24"/>
          <w:szCs w:val="24"/>
        </w:rPr>
        <w:t>评分标准</w:t>
      </w:r>
      <w:r w:rsidRPr="00C7310B">
        <w:rPr>
          <w:rFonts w:hint="eastAsia"/>
          <w:sz w:val="24"/>
          <w:szCs w:val="24"/>
        </w:rPr>
        <w:t>：</w:t>
      </w:r>
    </w:p>
    <w:p w:rsidR="00C7310B" w:rsidRPr="00C7310B" w:rsidRDefault="00C7310B" w:rsidP="00C7310B">
      <w:pPr>
        <w:pStyle w:val="a6"/>
        <w:numPr>
          <w:ilvl w:val="1"/>
          <w:numId w:val="3"/>
        </w:numPr>
        <w:ind w:firstLineChars="0"/>
        <w:rPr>
          <w:sz w:val="24"/>
          <w:szCs w:val="24"/>
        </w:rPr>
      </w:pPr>
      <w:r w:rsidRPr="00C7310B">
        <w:rPr>
          <w:rFonts w:hint="eastAsia"/>
          <w:sz w:val="24"/>
          <w:szCs w:val="24"/>
        </w:rPr>
        <w:t>最低要求：软件部分自行开发。图像采集端和控制端可以有线连接进行</w:t>
      </w:r>
      <w:r w:rsidRPr="00C7310B">
        <w:rPr>
          <w:rFonts w:hint="eastAsia"/>
          <w:sz w:val="24"/>
          <w:szCs w:val="24"/>
        </w:rPr>
        <w:lastRenderedPageBreak/>
        <w:t>信号传输，控制端可以选择几个固定焦距让图像采集端进行拍摄（即无需触摸屏和对焦自动调节模块）</w:t>
      </w:r>
      <w:r w:rsidRPr="00C7310B">
        <w:rPr>
          <w:sz w:val="24"/>
          <w:szCs w:val="24"/>
        </w:rPr>
        <w:t>,</w:t>
      </w:r>
      <w:r w:rsidRPr="00C7310B">
        <w:rPr>
          <w:rFonts w:hint="eastAsia"/>
          <w:sz w:val="24"/>
          <w:szCs w:val="24"/>
        </w:rPr>
        <w:t>控制端使用</w:t>
      </w:r>
      <w:r w:rsidRPr="00C7310B">
        <w:rPr>
          <w:rFonts w:hint="eastAsia"/>
          <w:sz w:val="24"/>
          <w:szCs w:val="24"/>
        </w:rPr>
        <w:t>PC</w:t>
      </w:r>
      <w:r w:rsidRPr="00C7310B">
        <w:rPr>
          <w:rFonts w:hint="eastAsia"/>
          <w:sz w:val="24"/>
          <w:szCs w:val="24"/>
        </w:rPr>
        <w:t>实现。</w:t>
      </w:r>
    </w:p>
    <w:p w:rsidR="00C7310B" w:rsidRPr="00C7310B" w:rsidRDefault="00C7310B" w:rsidP="00C7310B">
      <w:pPr>
        <w:pStyle w:val="a6"/>
        <w:numPr>
          <w:ilvl w:val="1"/>
          <w:numId w:val="3"/>
        </w:numPr>
        <w:ind w:firstLineChars="0"/>
        <w:rPr>
          <w:sz w:val="24"/>
          <w:szCs w:val="24"/>
        </w:rPr>
      </w:pPr>
      <w:r w:rsidRPr="00C7310B">
        <w:rPr>
          <w:rFonts w:hint="eastAsia"/>
          <w:sz w:val="24"/>
          <w:szCs w:val="24"/>
        </w:rPr>
        <w:t>在实现无线传输的基础上优劣顺序：两端均自行设计</w:t>
      </w:r>
      <w:r w:rsidRPr="00C7310B">
        <w:rPr>
          <w:rFonts w:hint="eastAsia"/>
          <w:sz w:val="24"/>
          <w:szCs w:val="24"/>
        </w:rPr>
        <w:t>&gt;</w:t>
      </w:r>
      <w:r w:rsidRPr="00C7310B">
        <w:rPr>
          <w:rFonts w:hint="eastAsia"/>
          <w:sz w:val="24"/>
          <w:szCs w:val="24"/>
        </w:rPr>
        <w:t>其中一端用手机或其它成品设备实现</w:t>
      </w:r>
      <w:r w:rsidRPr="00C7310B">
        <w:rPr>
          <w:rFonts w:hint="eastAsia"/>
          <w:sz w:val="24"/>
          <w:szCs w:val="24"/>
        </w:rPr>
        <w:t>&gt;</w:t>
      </w:r>
      <w:r w:rsidRPr="00C7310B">
        <w:rPr>
          <w:rFonts w:hint="eastAsia"/>
          <w:sz w:val="24"/>
          <w:szCs w:val="24"/>
        </w:rPr>
        <w:t>两端均使用手机或其它成品设备实现。</w:t>
      </w:r>
    </w:p>
    <w:p w:rsidR="00C7310B" w:rsidRPr="00C7310B" w:rsidRDefault="00C7310B" w:rsidP="00C7310B">
      <w:pPr>
        <w:pStyle w:val="a6"/>
        <w:numPr>
          <w:ilvl w:val="1"/>
          <w:numId w:val="3"/>
        </w:numPr>
        <w:ind w:firstLineChars="0"/>
        <w:rPr>
          <w:sz w:val="24"/>
          <w:szCs w:val="24"/>
        </w:rPr>
      </w:pPr>
      <w:r w:rsidRPr="00C7310B">
        <w:rPr>
          <w:rFonts w:hint="eastAsia"/>
          <w:sz w:val="24"/>
          <w:szCs w:val="24"/>
        </w:rPr>
        <w:t>前两项均同样水平者，按对焦准确性，对焦速度进行评比。</w:t>
      </w:r>
    </w:p>
    <w:p w:rsidR="00C7310B" w:rsidRPr="00C7310B" w:rsidRDefault="00C7310B" w:rsidP="00C7310B">
      <w:pPr>
        <w:pStyle w:val="a6"/>
        <w:numPr>
          <w:ilvl w:val="1"/>
          <w:numId w:val="3"/>
        </w:numPr>
        <w:ind w:firstLineChars="0"/>
        <w:rPr>
          <w:sz w:val="24"/>
          <w:szCs w:val="24"/>
        </w:rPr>
      </w:pPr>
      <w:r w:rsidRPr="00C7310B">
        <w:rPr>
          <w:rFonts w:hint="eastAsia"/>
          <w:sz w:val="24"/>
          <w:szCs w:val="24"/>
        </w:rPr>
        <w:t>前三项比较之后同样水平者，有发挥部分实现的占优。</w:t>
      </w:r>
    </w:p>
    <w:p w:rsidR="00C7310B" w:rsidRPr="00C7310B" w:rsidRDefault="00C7310B" w:rsidP="00C7310B">
      <w:pPr>
        <w:rPr>
          <w:rFonts w:hint="eastAsia"/>
          <w:sz w:val="24"/>
          <w:szCs w:val="24"/>
        </w:rPr>
      </w:pPr>
      <w:r w:rsidRPr="00C7310B">
        <w:rPr>
          <w:rFonts w:hint="eastAsia"/>
          <w:sz w:val="24"/>
          <w:szCs w:val="24"/>
        </w:rPr>
        <w:t>联系方式：</w:t>
      </w:r>
      <w:r w:rsidRPr="00C7310B">
        <w:rPr>
          <w:sz w:val="24"/>
          <w:szCs w:val="24"/>
        </w:rPr>
        <w:t>xmraul@scu.edu.cn</w:t>
      </w:r>
    </w:p>
    <w:p w:rsidR="00783F06" w:rsidRDefault="00783F06" w:rsidP="00783F06">
      <w:pPr>
        <w:ind w:right="480"/>
        <w:rPr>
          <w:rFonts w:hint="eastAsia"/>
          <w:sz w:val="24"/>
          <w:szCs w:val="24"/>
        </w:rPr>
      </w:pPr>
      <w:r w:rsidRPr="008365B6">
        <w:rPr>
          <w:rFonts w:hint="eastAsia"/>
          <w:b/>
          <w:sz w:val="24"/>
          <w:szCs w:val="24"/>
        </w:rPr>
        <w:t>命题教师：</w:t>
      </w:r>
      <w:r>
        <w:rPr>
          <w:rFonts w:hint="eastAsia"/>
          <w:sz w:val="24"/>
          <w:szCs w:val="24"/>
        </w:rPr>
        <w:t>谢明老师</w:t>
      </w:r>
    </w:p>
    <w:p w:rsidR="00783F06" w:rsidRDefault="00783F06" w:rsidP="00783F06">
      <w:pPr>
        <w:ind w:right="480"/>
        <w:rPr>
          <w:rFonts w:hint="eastAsia"/>
          <w:sz w:val="24"/>
          <w:szCs w:val="24"/>
        </w:rPr>
      </w:pPr>
    </w:p>
    <w:p w:rsidR="00783F06" w:rsidRPr="00783F06" w:rsidRDefault="00783F06" w:rsidP="00783F06">
      <w:pPr>
        <w:rPr>
          <w:b/>
          <w:sz w:val="24"/>
          <w:szCs w:val="24"/>
        </w:rPr>
      </w:pPr>
      <w:r w:rsidRPr="00783F06">
        <w:rPr>
          <w:rFonts w:ascii="Times New Roman" w:cs="Times New Roman"/>
          <w:b/>
          <w:sz w:val="24"/>
          <w:szCs w:val="24"/>
        </w:rPr>
        <w:t>题目</w:t>
      </w:r>
      <w:r>
        <w:rPr>
          <w:rFonts w:ascii="Times New Roman" w:cs="Times New Roman" w:hint="eastAsia"/>
          <w:b/>
          <w:sz w:val="24"/>
          <w:szCs w:val="24"/>
        </w:rPr>
        <w:t>七</w:t>
      </w:r>
      <w:r w:rsidRPr="00783F06">
        <w:rPr>
          <w:rFonts w:asciiTheme="minorEastAsia" w:hAnsiTheme="minorEastAsia" w:cs="宋体"/>
          <w:b/>
          <w:color w:val="000000"/>
          <w:kern w:val="0"/>
          <w:sz w:val="24"/>
          <w:szCs w:val="24"/>
        </w:rPr>
        <w:t>：</w:t>
      </w:r>
      <w:r w:rsidRPr="00783F06">
        <w:rPr>
          <w:b/>
          <w:sz w:val="24"/>
          <w:szCs w:val="24"/>
        </w:rPr>
        <w:t>一对多万能无线充电系统</w:t>
      </w:r>
      <w:r w:rsidRPr="00783F06">
        <w:rPr>
          <w:rFonts w:hint="eastAsia"/>
          <w:b/>
          <w:sz w:val="24"/>
          <w:szCs w:val="24"/>
        </w:rPr>
        <w:t xml:space="preserve"> </w:t>
      </w:r>
      <w:r w:rsidRPr="00783F06">
        <w:rPr>
          <w:rFonts w:hint="eastAsia"/>
          <w:b/>
          <w:sz w:val="24"/>
          <w:szCs w:val="24"/>
        </w:rPr>
        <w:t>锦电杯</w:t>
      </w:r>
    </w:p>
    <w:p w:rsidR="00783F06" w:rsidRPr="00882A33" w:rsidRDefault="00783F06" w:rsidP="00783F06">
      <w:pPr>
        <w:pStyle w:val="a6"/>
        <w:numPr>
          <w:ilvl w:val="0"/>
          <w:numId w:val="4"/>
        </w:numPr>
        <w:spacing w:line="400" w:lineRule="exact"/>
        <w:ind w:firstLineChars="0"/>
        <w:rPr>
          <w:b/>
          <w:sz w:val="24"/>
        </w:rPr>
      </w:pPr>
      <w:r w:rsidRPr="00882A33">
        <w:rPr>
          <w:b/>
          <w:sz w:val="24"/>
        </w:rPr>
        <w:t>背景说明</w:t>
      </w:r>
    </w:p>
    <w:p w:rsidR="00783F06" w:rsidRPr="00783F06" w:rsidRDefault="00783F06" w:rsidP="00783F06">
      <w:pPr>
        <w:pStyle w:val="a6"/>
        <w:spacing w:line="400" w:lineRule="exact"/>
        <w:ind w:firstLineChars="202" w:firstLine="485"/>
        <w:rPr>
          <w:sz w:val="24"/>
        </w:rPr>
      </w:pPr>
      <w:r w:rsidRPr="00882A33">
        <w:rPr>
          <w:sz w:val="24"/>
        </w:rPr>
        <w:t>随着信息技术的发展</w:t>
      </w:r>
      <w:r w:rsidRPr="00882A33">
        <w:rPr>
          <w:rFonts w:hint="eastAsia"/>
          <w:sz w:val="24"/>
        </w:rPr>
        <w:t>，个人</w:t>
      </w:r>
      <w:r w:rsidRPr="00882A33">
        <w:rPr>
          <w:sz w:val="24"/>
        </w:rPr>
        <w:t>无线终端设备越来越多</w:t>
      </w:r>
      <w:r w:rsidRPr="00882A33">
        <w:rPr>
          <w:rFonts w:hint="eastAsia"/>
          <w:sz w:val="24"/>
        </w:rPr>
        <w:t>，</w:t>
      </w:r>
      <w:r w:rsidRPr="00882A33">
        <w:rPr>
          <w:sz w:val="24"/>
        </w:rPr>
        <w:t>同一个人就可能同时拥有</w:t>
      </w:r>
      <w:r w:rsidRPr="00882A33">
        <w:rPr>
          <w:rFonts w:hint="eastAsia"/>
          <w:sz w:val="24"/>
        </w:rPr>
        <w:t>多台便携式终端设备，而这些设备同时充电时，其电源线密密麻麻、纷繁复杂，不但不美观、不易收纳，也容易与人的活动相互干涉，甚至引发火灾。因此，一个万能的无线充电系统可以彻底解决这些问题，只需要将需要充电的设备放置在一个统一的平台上，便可实现充电。</w:t>
      </w:r>
    </w:p>
    <w:p w:rsidR="00783F06" w:rsidRPr="00882A33" w:rsidRDefault="00783F06" w:rsidP="00783F06">
      <w:pPr>
        <w:pStyle w:val="a6"/>
        <w:numPr>
          <w:ilvl w:val="0"/>
          <w:numId w:val="4"/>
        </w:numPr>
        <w:spacing w:line="400" w:lineRule="exact"/>
        <w:ind w:firstLineChars="0"/>
        <w:rPr>
          <w:b/>
          <w:sz w:val="24"/>
        </w:rPr>
      </w:pPr>
      <w:r w:rsidRPr="00882A33">
        <w:rPr>
          <w:b/>
          <w:sz w:val="24"/>
        </w:rPr>
        <w:t>要求</w:t>
      </w:r>
    </w:p>
    <w:p w:rsidR="00783F06" w:rsidRPr="00882A33" w:rsidRDefault="00783F06" w:rsidP="00783F06">
      <w:pPr>
        <w:pStyle w:val="a6"/>
        <w:numPr>
          <w:ilvl w:val="1"/>
          <w:numId w:val="4"/>
        </w:numPr>
        <w:spacing w:line="400" w:lineRule="exact"/>
        <w:ind w:firstLineChars="0"/>
        <w:rPr>
          <w:sz w:val="24"/>
        </w:rPr>
      </w:pPr>
      <w:r w:rsidRPr="00882A33">
        <w:rPr>
          <w:rFonts w:hint="eastAsia"/>
          <w:sz w:val="24"/>
        </w:rPr>
        <w:t>基本要求</w:t>
      </w:r>
    </w:p>
    <w:p w:rsidR="00783F06" w:rsidRPr="00882A33" w:rsidRDefault="00783F06" w:rsidP="00783F06">
      <w:pPr>
        <w:pStyle w:val="a6"/>
        <w:numPr>
          <w:ilvl w:val="0"/>
          <w:numId w:val="5"/>
        </w:numPr>
        <w:spacing w:line="400" w:lineRule="exact"/>
        <w:ind w:firstLineChars="0"/>
        <w:rPr>
          <w:sz w:val="24"/>
        </w:rPr>
      </w:pPr>
      <w:r w:rsidRPr="00882A33">
        <w:rPr>
          <w:rFonts w:hint="eastAsia"/>
          <w:sz w:val="24"/>
        </w:rPr>
        <w:t>无线近距离充电；</w:t>
      </w:r>
    </w:p>
    <w:p w:rsidR="00783F06" w:rsidRPr="00882A33" w:rsidRDefault="00783F06" w:rsidP="00783F06">
      <w:pPr>
        <w:pStyle w:val="a6"/>
        <w:numPr>
          <w:ilvl w:val="0"/>
          <w:numId w:val="5"/>
        </w:numPr>
        <w:spacing w:line="400" w:lineRule="exact"/>
        <w:ind w:firstLineChars="0"/>
        <w:rPr>
          <w:sz w:val="24"/>
        </w:rPr>
      </w:pPr>
      <w:r w:rsidRPr="00882A33">
        <w:rPr>
          <w:rFonts w:hint="eastAsia"/>
          <w:sz w:val="24"/>
        </w:rPr>
        <w:t>可一对多同时充电；</w:t>
      </w:r>
    </w:p>
    <w:p w:rsidR="00783F06" w:rsidRPr="00882A33" w:rsidRDefault="00783F06" w:rsidP="00783F06">
      <w:pPr>
        <w:pStyle w:val="a6"/>
        <w:numPr>
          <w:ilvl w:val="0"/>
          <w:numId w:val="5"/>
        </w:numPr>
        <w:spacing w:line="400" w:lineRule="exact"/>
        <w:ind w:firstLineChars="0"/>
        <w:rPr>
          <w:sz w:val="24"/>
        </w:rPr>
      </w:pPr>
      <w:r w:rsidRPr="00882A33">
        <w:rPr>
          <w:sz w:val="24"/>
        </w:rPr>
        <w:t>人体检测功能</w:t>
      </w:r>
      <w:r w:rsidRPr="00882A33">
        <w:rPr>
          <w:rFonts w:hint="eastAsia"/>
          <w:sz w:val="24"/>
        </w:rPr>
        <w:t>，</w:t>
      </w:r>
      <w:r w:rsidRPr="00882A33">
        <w:rPr>
          <w:sz w:val="24"/>
        </w:rPr>
        <w:t>有人体靠近充电设备时自动停止充电</w:t>
      </w:r>
      <w:r w:rsidRPr="00882A33">
        <w:rPr>
          <w:rFonts w:hint="eastAsia"/>
          <w:sz w:val="24"/>
        </w:rPr>
        <w:t>；</w:t>
      </w:r>
    </w:p>
    <w:p w:rsidR="00783F06" w:rsidRPr="00882A33" w:rsidRDefault="00783F06" w:rsidP="00783F06">
      <w:pPr>
        <w:pStyle w:val="a6"/>
        <w:numPr>
          <w:ilvl w:val="1"/>
          <w:numId w:val="4"/>
        </w:numPr>
        <w:spacing w:line="400" w:lineRule="exact"/>
        <w:ind w:firstLineChars="0"/>
        <w:rPr>
          <w:sz w:val="24"/>
        </w:rPr>
      </w:pPr>
      <w:r w:rsidRPr="00882A33">
        <w:rPr>
          <w:rFonts w:hint="eastAsia"/>
          <w:sz w:val="24"/>
        </w:rPr>
        <w:t>发挥部分</w:t>
      </w:r>
    </w:p>
    <w:p w:rsidR="00783F06" w:rsidRPr="00882A33" w:rsidRDefault="00783F06" w:rsidP="00783F06">
      <w:pPr>
        <w:pStyle w:val="a6"/>
        <w:numPr>
          <w:ilvl w:val="0"/>
          <w:numId w:val="6"/>
        </w:numPr>
        <w:spacing w:line="400" w:lineRule="exact"/>
        <w:ind w:firstLineChars="0"/>
        <w:rPr>
          <w:sz w:val="24"/>
        </w:rPr>
      </w:pPr>
      <w:r w:rsidRPr="00882A33">
        <w:rPr>
          <w:rFonts w:hint="eastAsia"/>
          <w:sz w:val="24"/>
        </w:rPr>
        <w:t>可显示在充设备的个数和名称；</w:t>
      </w:r>
    </w:p>
    <w:p w:rsidR="00783F06" w:rsidRPr="00882A33" w:rsidRDefault="00783F06" w:rsidP="00783F06">
      <w:pPr>
        <w:pStyle w:val="a6"/>
        <w:numPr>
          <w:ilvl w:val="0"/>
          <w:numId w:val="6"/>
        </w:numPr>
        <w:spacing w:line="400" w:lineRule="exact"/>
        <w:ind w:firstLineChars="0"/>
        <w:rPr>
          <w:sz w:val="24"/>
        </w:rPr>
      </w:pPr>
      <w:r w:rsidRPr="00882A33">
        <w:rPr>
          <w:sz w:val="24"/>
        </w:rPr>
        <w:t>显示在充各设备的电量</w:t>
      </w:r>
      <w:r w:rsidRPr="00882A33">
        <w:rPr>
          <w:rFonts w:hint="eastAsia"/>
          <w:sz w:val="24"/>
        </w:rPr>
        <w:t>；</w:t>
      </w:r>
    </w:p>
    <w:p w:rsidR="00783F06" w:rsidRDefault="00783F06" w:rsidP="00783F06">
      <w:pPr>
        <w:pStyle w:val="a6"/>
        <w:numPr>
          <w:ilvl w:val="0"/>
          <w:numId w:val="6"/>
        </w:numPr>
        <w:spacing w:line="400" w:lineRule="exact"/>
        <w:ind w:firstLineChars="0"/>
        <w:rPr>
          <w:sz w:val="24"/>
        </w:rPr>
      </w:pPr>
      <w:r w:rsidRPr="00882A33">
        <w:rPr>
          <w:sz w:val="24"/>
        </w:rPr>
        <w:t>其他创意</w:t>
      </w:r>
    </w:p>
    <w:p w:rsidR="00783F06" w:rsidRDefault="00783F06" w:rsidP="00783F06">
      <w:pPr>
        <w:ind w:right="480"/>
        <w:rPr>
          <w:rFonts w:hint="eastAsia"/>
          <w:sz w:val="24"/>
          <w:szCs w:val="24"/>
        </w:rPr>
      </w:pPr>
      <w:r w:rsidRPr="00783F06">
        <w:rPr>
          <w:rFonts w:hint="eastAsia"/>
          <w:b/>
          <w:sz w:val="24"/>
          <w:szCs w:val="24"/>
        </w:rPr>
        <w:t>命题教师：</w:t>
      </w:r>
      <w:r w:rsidRPr="00783F06">
        <w:rPr>
          <w:rFonts w:hint="eastAsia"/>
          <w:sz w:val="24"/>
          <w:szCs w:val="24"/>
        </w:rPr>
        <w:t>杨阳老师</w:t>
      </w:r>
    </w:p>
    <w:p w:rsidR="00783F06" w:rsidRDefault="00783F06" w:rsidP="00783F06">
      <w:pPr>
        <w:ind w:right="480"/>
        <w:rPr>
          <w:rFonts w:hint="eastAsia"/>
          <w:sz w:val="24"/>
          <w:szCs w:val="24"/>
        </w:rPr>
      </w:pPr>
    </w:p>
    <w:p w:rsidR="00783F06" w:rsidRPr="00783F06" w:rsidRDefault="00783F06" w:rsidP="00783F06">
      <w:pPr>
        <w:ind w:right="480"/>
        <w:rPr>
          <w:rFonts w:ascii="Times New Roman" w:hAnsi="Times New Roman" w:cs="Times New Roman"/>
          <w:b/>
          <w:sz w:val="28"/>
          <w:szCs w:val="28"/>
        </w:rPr>
      </w:pPr>
      <w:r w:rsidRPr="00783F06">
        <w:rPr>
          <w:rFonts w:ascii="Times New Roman" w:cs="Times New Roman"/>
          <w:b/>
          <w:sz w:val="24"/>
          <w:szCs w:val="24"/>
        </w:rPr>
        <w:t>题目</w:t>
      </w:r>
      <w:r w:rsidRPr="00783F06">
        <w:rPr>
          <w:rFonts w:ascii="Times New Roman" w:cs="Times New Roman" w:hint="eastAsia"/>
          <w:b/>
          <w:sz w:val="24"/>
          <w:szCs w:val="24"/>
        </w:rPr>
        <w:t>八</w:t>
      </w:r>
      <w:r w:rsidRPr="00783F06">
        <w:rPr>
          <w:rFonts w:asciiTheme="minorEastAsia" w:hAnsiTheme="minorEastAsia" w:cs="宋体"/>
          <w:b/>
          <w:color w:val="000000"/>
          <w:kern w:val="0"/>
          <w:sz w:val="24"/>
          <w:szCs w:val="24"/>
        </w:rPr>
        <w:t>：</w:t>
      </w:r>
      <w:r w:rsidRPr="00783F06">
        <w:rPr>
          <w:rFonts w:hint="eastAsia"/>
          <w:b/>
          <w:sz w:val="24"/>
          <w:szCs w:val="24"/>
        </w:rPr>
        <w:t>射频功率计设计与实现</w:t>
      </w:r>
    </w:p>
    <w:p w:rsidR="00783F06" w:rsidRPr="00783F06" w:rsidRDefault="00783F06" w:rsidP="00783F06">
      <w:pPr>
        <w:pStyle w:val="a6"/>
        <w:numPr>
          <w:ilvl w:val="0"/>
          <w:numId w:val="7"/>
        </w:numPr>
        <w:ind w:firstLineChars="0"/>
        <w:rPr>
          <w:sz w:val="24"/>
          <w:szCs w:val="24"/>
        </w:rPr>
      </w:pPr>
      <w:r w:rsidRPr="00783F06">
        <w:rPr>
          <w:rFonts w:hint="eastAsia"/>
          <w:sz w:val="24"/>
          <w:szCs w:val="24"/>
        </w:rPr>
        <w:t>背景</w:t>
      </w:r>
    </w:p>
    <w:p w:rsidR="00783F06" w:rsidRPr="00783F06" w:rsidRDefault="00783F06" w:rsidP="00783F06">
      <w:pPr>
        <w:pStyle w:val="a6"/>
        <w:ind w:left="420" w:firstLineChars="0" w:firstLine="0"/>
        <w:rPr>
          <w:sz w:val="24"/>
          <w:szCs w:val="24"/>
        </w:rPr>
      </w:pPr>
      <w:r w:rsidRPr="00783F06">
        <w:rPr>
          <w:sz w:val="24"/>
          <w:szCs w:val="24"/>
        </w:rPr>
        <w:tab/>
      </w:r>
      <w:r w:rsidRPr="00783F06">
        <w:rPr>
          <w:rFonts w:hint="eastAsia"/>
          <w:sz w:val="24"/>
          <w:szCs w:val="24"/>
        </w:rPr>
        <w:t>在无线通信领域</w:t>
      </w:r>
      <w:r w:rsidRPr="00783F06">
        <w:rPr>
          <w:rFonts w:hint="eastAsia"/>
          <w:sz w:val="24"/>
          <w:szCs w:val="24"/>
        </w:rPr>
        <w:t>,</w:t>
      </w:r>
      <w:r w:rsidRPr="00783F06">
        <w:rPr>
          <w:rFonts w:hint="eastAsia"/>
          <w:sz w:val="24"/>
          <w:szCs w:val="24"/>
        </w:rPr>
        <w:t>对射频信号的功率进行精确测量已经成为无线通信测量中重要的一环，目前国内功率测试的仪器，大多是台式机，其价格昂贵、接口复杂、体积大、笨重，不便于携带进行外场测试；而手持设备通常功能简单，不具有台式功率分析仪的数据分析能力，同时不利于组建复杂的测试系统。从而对于便于携带同时又具有分析能力且易于组建复杂测试系统的功率测试仪器需求比较旺盛。通过对市场的调研和需求分析，以有效值功率测量为切入点，提出设计一款价格便宜、体积小、重量轻、便于携带、易于组建复杂测试系统的基于</w:t>
      </w:r>
      <w:r w:rsidRPr="00783F06">
        <w:rPr>
          <w:rFonts w:hint="eastAsia"/>
          <w:sz w:val="24"/>
          <w:szCs w:val="24"/>
        </w:rPr>
        <w:t>USB</w:t>
      </w:r>
      <w:r w:rsidRPr="00783F06">
        <w:rPr>
          <w:rFonts w:hint="eastAsia"/>
          <w:sz w:val="24"/>
          <w:szCs w:val="24"/>
        </w:rPr>
        <w:t>总线的射频微波功率计对于微波系统工程应用具有深刻的意义。</w:t>
      </w:r>
    </w:p>
    <w:p w:rsidR="00783F06" w:rsidRPr="00783F06" w:rsidRDefault="00783F06" w:rsidP="00783F06">
      <w:pPr>
        <w:pStyle w:val="a6"/>
        <w:numPr>
          <w:ilvl w:val="0"/>
          <w:numId w:val="7"/>
        </w:numPr>
        <w:ind w:firstLineChars="0"/>
        <w:rPr>
          <w:sz w:val="24"/>
          <w:szCs w:val="24"/>
        </w:rPr>
      </w:pPr>
      <w:r w:rsidRPr="00783F06">
        <w:rPr>
          <w:rFonts w:hint="eastAsia"/>
          <w:sz w:val="24"/>
          <w:szCs w:val="24"/>
        </w:rPr>
        <w:t>基本要求</w:t>
      </w:r>
    </w:p>
    <w:p w:rsidR="00783F06" w:rsidRPr="00783F06" w:rsidRDefault="00783F06" w:rsidP="00783F06">
      <w:pPr>
        <w:pStyle w:val="a6"/>
        <w:numPr>
          <w:ilvl w:val="0"/>
          <w:numId w:val="8"/>
        </w:numPr>
        <w:ind w:firstLineChars="0"/>
        <w:rPr>
          <w:sz w:val="24"/>
          <w:szCs w:val="24"/>
        </w:rPr>
      </w:pPr>
      <w:r w:rsidRPr="00783F06">
        <w:rPr>
          <w:rFonts w:hint="eastAsia"/>
          <w:sz w:val="24"/>
          <w:szCs w:val="24"/>
        </w:rPr>
        <w:t>功率计工作范围</w:t>
      </w:r>
      <w:r w:rsidRPr="00783F06">
        <w:rPr>
          <w:sz w:val="24"/>
          <w:szCs w:val="24"/>
        </w:rPr>
        <w:t>500MH</w:t>
      </w:r>
      <w:r w:rsidRPr="00783F06">
        <w:rPr>
          <w:rFonts w:hint="eastAsia"/>
          <w:sz w:val="24"/>
          <w:szCs w:val="24"/>
        </w:rPr>
        <w:t>z</w:t>
      </w:r>
      <w:r w:rsidRPr="00783F06">
        <w:rPr>
          <w:rFonts w:hint="eastAsia"/>
          <w:sz w:val="24"/>
          <w:szCs w:val="24"/>
        </w:rPr>
        <w:t>～</w:t>
      </w:r>
      <w:r w:rsidRPr="00783F06">
        <w:rPr>
          <w:sz w:val="24"/>
          <w:szCs w:val="24"/>
        </w:rPr>
        <w:t>4</w:t>
      </w:r>
      <w:r w:rsidRPr="00783F06">
        <w:rPr>
          <w:rFonts w:hint="eastAsia"/>
          <w:sz w:val="24"/>
          <w:szCs w:val="24"/>
        </w:rPr>
        <w:t>G</w:t>
      </w:r>
      <w:r w:rsidRPr="00783F06">
        <w:rPr>
          <w:sz w:val="24"/>
          <w:szCs w:val="24"/>
        </w:rPr>
        <w:t>Hz</w:t>
      </w:r>
      <w:r w:rsidRPr="00783F06">
        <w:rPr>
          <w:rFonts w:hint="eastAsia"/>
          <w:sz w:val="24"/>
          <w:szCs w:val="24"/>
        </w:rPr>
        <w:t>；测量范围</w:t>
      </w:r>
      <w:r w:rsidRPr="00783F06">
        <w:rPr>
          <w:rFonts w:hint="eastAsia"/>
          <w:sz w:val="24"/>
          <w:szCs w:val="24"/>
        </w:rPr>
        <w:t>-30</w:t>
      </w:r>
      <w:r w:rsidRPr="00783F06">
        <w:rPr>
          <w:rFonts w:hint="eastAsia"/>
          <w:sz w:val="24"/>
          <w:szCs w:val="24"/>
        </w:rPr>
        <w:t>～</w:t>
      </w:r>
      <w:r w:rsidRPr="00783F06">
        <w:rPr>
          <w:rFonts w:hint="eastAsia"/>
          <w:sz w:val="24"/>
          <w:szCs w:val="24"/>
        </w:rPr>
        <w:t>10dBm</w:t>
      </w:r>
      <w:r w:rsidRPr="00783F06">
        <w:rPr>
          <w:rFonts w:hint="eastAsia"/>
          <w:sz w:val="24"/>
          <w:szCs w:val="24"/>
        </w:rPr>
        <w:t>；</w:t>
      </w:r>
    </w:p>
    <w:p w:rsidR="00783F06" w:rsidRPr="00783F06" w:rsidRDefault="00783F06" w:rsidP="00783F06">
      <w:pPr>
        <w:pStyle w:val="a6"/>
        <w:numPr>
          <w:ilvl w:val="0"/>
          <w:numId w:val="8"/>
        </w:numPr>
        <w:ind w:firstLineChars="0"/>
        <w:rPr>
          <w:sz w:val="24"/>
          <w:szCs w:val="24"/>
        </w:rPr>
      </w:pPr>
      <w:r w:rsidRPr="00783F06">
        <w:rPr>
          <w:rFonts w:hint="eastAsia"/>
          <w:sz w:val="24"/>
          <w:szCs w:val="24"/>
        </w:rPr>
        <w:lastRenderedPageBreak/>
        <w:t>测量功率分辨率</w:t>
      </w:r>
      <w:r w:rsidRPr="00783F06">
        <w:rPr>
          <w:rFonts w:hint="eastAsia"/>
          <w:sz w:val="24"/>
          <w:szCs w:val="24"/>
        </w:rPr>
        <w:t xml:space="preserve"> 0.1 dBm</w:t>
      </w:r>
      <w:r w:rsidRPr="00783F06">
        <w:rPr>
          <w:sz w:val="24"/>
          <w:szCs w:val="24"/>
        </w:rPr>
        <w:t>;</w:t>
      </w:r>
    </w:p>
    <w:p w:rsidR="00783F06" w:rsidRPr="00783F06" w:rsidRDefault="00783F06" w:rsidP="00783F06">
      <w:pPr>
        <w:pStyle w:val="a6"/>
        <w:numPr>
          <w:ilvl w:val="0"/>
          <w:numId w:val="8"/>
        </w:numPr>
        <w:ind w:firstLineChars="0"/>
        <w:rPr>
          <w:sz w:val="24"/>
          <w:szCs w:val="24"/>
        </w:rPr>
      </w:pPr>
      <w:r w:rsidRPr="00783F06">
        <w:rPr>
          <w:rFonts w:hint="eastAsia"/>
          <w:sz w:val="24"/>
          <w:szCs w:val="24"/>
        </w:rPr>
        <w:t>工作电压</w:t>
      </w:r>
      <w:r w:rsidRPr="00783F06">
        <w:rPr>
          <w:sz w:val="24"/>
          <w:szCs w:val="24"/>
        </w:rPr>
        <w:t>5</w:t>
      </w:r>
      <w:r w:rsidRPr="00783F06">
        <w:rPr>
          <w:rFonts w:hint="eastAsia"/>
          <w:sz w:val="24"/>
          <w:szCs w:val="24"/>
        </w:rPr>
        <w:t>～</w:t>
      </w:r>
      <w:r w:rsidRPr="00783F06">
        <w:rPr>
          <w:sz w:val="24"/>
          <w:szCs w:val="24"/>
        </w:rPr>
        <w:t>24</w:t>
      </w:r>
      <w:r w:rsidRPr="00783F06">
        <w:rPr>
          <w:rFonts w:hint="eastAsia"/>
          <w:sz w:val="24"/>
          <w:szCs w:val="24"/>
        </w:rPr>
        <w:t xml:space="preserve"> VDC</w:t>
      </w:r>
      <w:r w:rsidRPr="00783F06">
        <w:rPr>
          <w:sz w:val="24"/>
          <w:szCs w:val="24"/>
        </w:rPr>
        <w:t>;</w:t>
      </w:r>
      <w:r w:rsidRPr="00783F06">
        <w:rPr>
          <w:rFonts w:hint="eastAsia"/>
          <w:sz w:val="24"/>
          <w:szCs w:val="24"/>
        </w:rPr>
        <w:t>工作电流</w:t>
      </w:r>
      <w:r w:rsidRPr="00783F06">
        <w:rPr>
          <w:rFonts w:hint="eastAsia"/>
          <w:sz w:val="24"/>
          <w:szCs w:val="24"/>
        </w:rPr>
        <w:t>&lt;50 mA</w:t>
      </w:r>
    </w:p>
    <w:p w:rsidR="00783F06" w:rsidRPr="00783F06" w:rsidRDefault="00783F06" w:rsidP="00783F06">
      <w:pPr>
        <w:pStyle w:val="a6"/>
        <w:numPr>
          <w:ilvl w:val="0"/>
          <w:numId w:val="8"/>
        </w:numPr>
        <w:ind w:firstLineChars="0"/>
        <w:rPr>
          <w:sz w:val="24"/>
          <w:szCs w:val="24"/>
        </w:rPr>
      </w:pPr>
      <w:r w:rsidRPr="00783F06">
        <w:rPr>
          <w:rFonts w:hint="eastAsia"/>
          <w:sz w:val="24"/>
          <w:szCs w:val="24"/>
        </w:rPr>
        <w:t>输出端口</w:t>
      </w:r>
      <w:r w:rsidRPr="00783F06">
        <w:rPr>
          <w:rFonts w:hint="eastAsia"/>
          <w:sz w:val="24"/>
          <w:szCs w:val="24"/>
        </w:rPr>
        <w:t>USB2.0</w:t>
      </w:r>
      <w:r w:rsidRPr="00783F06">
        <w:rPr>
          <w:rFonts w:hint="eastAsia"/>
          <w:sz w:val="24"/>
          <w:szCs w:val="24"/>
        </w:rPr>
        <w:t>（或</w:t>
      </w:r>
      <w:r w:rsidRPr="00783F06">
        <w:rPr>
          <w:sz w:val="24"/>
          <w:szCs w:val="24"/>
        </w:rPr>
        <w:t>RS232</w:t>
      </w:r>
      <w:r w:rsidRPr="00783F06">
        <w:rPr>
          <w:rFonts w:hint="eastAsia"/>
          <w:sz w:val="24"/>
          <w:szCs w:val="24"/>
        </w:rPr>
        <w:t>、</w:t>
      </w:r>
      <w:r w:rsidRPr="00783F06">
        <w:rPr>
          <w:sz w:val="24"/>
          <w:szCs w:val="24"/>
        </w:rPr>
        <w:t>RS</w:t>
      </w:r>
      <w:r w:rsidRPr="00783F06">
        <w:rPr>
          <w:rFonts w:hint="eastAsia"/>
          <w:sz w:val="24"/>
          <w:szCs w:val="24"/>
        </w:rPr>
        <w:t>485</w:t>
      </w:r>
      <w:r w:rsidRPr="00783F06">
        <w:rPr>
          <w:rFonts w:hint="eastAsia"/>
          <w:sz w:val="24"/>
          <w:szCs w:val="24"/>
        </w:rPr>
        <w:t>）；液晶实时显示；接口</w:t>
      </w:r>
      <w:r w:rsidRPr="00783F06">
        <w:rPr>
          <w:rFonts w:hint="eastAsia"/>
          <w:sz w:val="24"/>
          <w:szCs w:val="24"/>
        </w:rPr>
        <w:t>N</w:t>
      </w:r>
      <w:r w:rsidRPr="00783F06">
        <w:rPr>
          <w:rFonts w:hint="eastAsia"/>
          <w:sz w:val="24"/>
          <w:szCs w:val="24"/>
        </w:rPr>
        <w:t>型</w:t>
      </w:r>
      <w:r w:rsidRPr="00783F06">
        <w:rPr>
          <w:rFonts w:hint="eastAsia"/>
          <w:sz w:val="24"/>
          <w:szCs w:val="24"/>
        </w:rPr>
        <w:t>J</w:t>
      </w:r>
      <w:r w:rsidRPr="00783F06">
        <w:rPr>
          <w:rFonts w:hint="eastAsia"/>
          <w:sz w:val="24"/>
          <w:szCs w:val="24"/>
        </w:rPr>
        <w:t>头；</w:t>
      </w:r>
    </w:p>
    <w:p w:rsidR="00783F06" w:rsidRPr="00783F06" w:rsidRDefault="00783F06" w:rsidP="00783F06">
      <w:pPr>
        <w:pStyle w:val="a6"/>
        <w:numPr>
          <w:ilvl w:val="0"/>
          <w:numId w:val="8"/>
        </w:numPr>
        <w:ind w:firstLineChars="0"/>
        <w:rPr>
          <w:sz w:val="24"/>
          <w:szCs w:val="24"/>
        </w:rPr>
      </w:pPr>
      <w:r w:rsidRPr="00783F06">
        <w:rPr>
          <w:rFonts w:ascii="Tahoma" w:hAnsi="Tahoma" w:cs="Tahoma"/>
          <w:color w:val="000000"/>
          <w:sz w:val="24"/>
          <w:szCs w:val="24"/>
          <w:shd w:val="clear" w:color="auto" w:fill="FFFFFF"/>
        </w:rPr>
        <w:t>测量数据刷新率：每秒</w:t>
      </w:r>
      <w:r w:rsidRPr="00783F06">
        <w:rPr>
          <w:rFonts w:ascii="Tahoma" w:hAnsi="Tahoma" w:cs="Tahoma"/>
          <w:color w:val="000000"/>
          <w:sz w:val="24"/>
          <w:szCs w:val="24"/>
          <w:shd w:val="clear" w:color="auto" w:fill="FFFFFF"/>
        </w:rPr>
        <w:t>100</w:t>
      </w:r>
      <w:r w:rsidRPr="00783F06">
        <w:rPr>
          <w:rFonts w:ascii="Tahoma" w:hAnsi="Tahoma" w:cs="Tahoma"/>
          <w:color w:val="000000"/>
          <w:sz w:val="24"/>
          <w:szCs w:val="24"/>
          <w:shd w:val="clear" w:color="auto" w:fill="FFFFFF"/>
        </w:rPr>
        <w:t>点</w:t>
      </w:r>
      <w:r w:rsidRPr="00783F06">
        <w:rPr>
          <w:rFonts w:ascii="Tahoma" w:hAnsi="Tahoma" w:cs="Tahoma" w:hint="eastAsia"/>
          <w:color w:val="000000"/>
          <w:sz w:val="24"/>
          <w:szCs w:val="24"/>
          <w:shd w:val="clear" w:color="auto" w:fill="FFFFFF"/>
        </w:rPr>
        <w:t>以上</w:t>
      </w:r>
      <w:r w:rsidRPr="00783F06">
        <w:rPr>
          <w:rFonts w:ascii="Tahoma" w:hAnsi="Tahoma" w:cs="Tahoma"/>
          <w:color w:val="000000"/>
          <w:sz w:val="24"/>
          <w:szCs w:val="24"/>
          <w:shd w:val="clear" w:color="auto" w:fill="FFFFFF"/>
        </w:rPr>
        <w:t>（经平滑处理）</w:t>
      </w:r>
      <w:r w:rsidRPr="00783F06">
        <w:rPr>
          <w:rFonts w:ascii="Tahoma" w:hAnsi="Tahoma" w:cs="Tahoma" w:hint="eastAsia"/>
          <w:color w:val="000000"/>
          <w:sz w:val="24"/>
          <w:szCs w:val="24"/>
          <w:shd w:val="clear" w:color="auto" w:fill="FFFFFF"/>
        </w:rPr>
        <w:t>；</w:t>
      </w:r>
    </w:p>
    <w:p w:rsidR="00783F06" w:rsidRPr="00783F06" w:rsidRDefault="00783F06" w:rsidP="00783F06">
      <w:pPr>
        <w:pStyle w:val="a6"/>
        <w:numPr>
          <w:ilvl w:val="0"/>
          <w:numId w:val="7"/>
        </w:numPr>
        <w:ind w:firstLineChars="0"/>
        <w:rPr>
          <w:sz w:val="24"/>
          <w:szCs w:val="24"/>
        </w:rPr>
      </w:pPr>
      <w:r w:rsidRPr="00783F06">
        <w:rPr>
          <w:rFonts w:hint="eastAsia"/>
          <w:sz w:val="24"/>
          <w:szCs w:val="24"/>
        </w:rPr>
        <w:t>发挥部分</w:t>
      </w:r>
    </w:p>
    <w:p w:rsidR="00783F06" w:rsidRPr="00783F06" w:rsidRDefault="00783F06" w:rsidP="00783F06">
      <w:pPr>
        <w:pStyle w:val="a6"/>
        <w:numPr>
          <w:ilvl w:val="0"/>
          <w:numId w:val="9"/>
        </w:numPr>
        <w:ind w:firstLineChars="0"/>
        <w:rPr>
          <w:sz w:val="24"/>
          <w:szCs w:val="24"/>
        </w:rPr>
      </w:pPr>
      <w:r w:rsidRPr="00783F06">
        <w:rPr>
          <w:sz w:val="24"/>
          <w:szCs w:val="24"/>
        </w:rPr>
        <w:t>外接</w:t>
      </w:r>
      <w:r w:rsidRPr="00783F06">
        <w:rPr>
          <w:rFonts w:hint="eastAsia"/>
          <w:sz w:val="24"/>
          <w:szCs w:val="24"/>
        </w:rPr>
        <w:t>不同的功率衰减器时可定义不同的衰减值达到显示真实功率值的功率；</w:t>
      </w:r>
    </w:p>
    <w:p w:rsidR="00783F06" w:rsidRPr="00783F06" w:rsidRDefault="00783F06" w:rsidP="00783F06">
      <w:pPr>
        <w:pStyle w:val="a6"/>
        <w:numPr>
          <w:ilvl w:val="0"/>
          <w:numId w:val="9"/>
        </w:numPr>
        <w:ind w:firstLineChars="0"/>
        <w:rPr>
          <w:sz w:val="24"/>
          <w:szCs w:val="24"/>
        </w:rPr>
      </w:pPr>
      <w:r w:rsidRPr="00783F06">
        <w:rPr>
          <w:rFonts w:hint="eastAsia"/>
          <w:sz w:val="24"/>
          <w:szCs w:val="24"/>
        </w:rPr>
        <w:t>功率测量具有较高稳定度，</w:t>
      </w:r>
      <w:r w:rsidRPr="00783F06">
        <w:rPr>
          <w:sz w:val="24"/>
          <w:szCs w:val="24"/>
        </w:rPr>
        <w:t>无</w:t>
      </w:r>
      <w:r w:rsidRPr="00783F06">
        <w:rPr>
          <w:rFonts w:hint="eastAsia"/>
          <w:sz w:val="24"/>
          <w:szCs w:val="24"/>
        </w:rPr>
        <w:t>明显跳动；可设置不同检波方式：峰值、平均、</w:t>
      </w:r>
      <w:r w:rsidRPr="00783F06">
        <w:rPr>
          <w:rFonts w:hint="eastAsia"/>
          <w:sz w:val="24"/>
          <w:szCs w:val="24"/>
        </w:rPr>
        <w:t>RMS</w:t>
      </w:r>
      <w:r w:rsidRPr="00783F06">
        <w:rPr>
          <w:rFonts w:hint="eastAsia"/>
          <w:sz w:val="24"/>
          <w:szCs w:val="24"/>
        </w:rPr>
        <w:t>；可设置不同的功率显示模式（</w:t>
      </w:r>
      <w:r w:rsidRPr="00783F06">
        <w:rPr>
          <w:rFonts w:hint="eastAsia"/>
          <w:sz w:val="24"/>
          <w:szCs w:val="24"/>
        </w:rPr>
        <w:t xml:space="preserve">dBm/ </w:t>
      </w:r>
      <w:r w:rsidRPr="00783F06">
        <w:rPr>
          <w:sz w:val="24"/>
          <w:szCs w:val="24"/>
        </w:rPr>
        <w:t>W</w:t>
      </w:r>
      <w:r w:rsidRPr="00783F06">
        <w:rPr>
          <w:sz w:val="24"/>
          <w:szCs w:val="24"/>
        </w:rPr>
        <w:t>）</w:t>
      </w:r>
      <w:r w:rsidRPr="00783F06">
        <w:rPr>
          <w:rFonts w:hint="eastAsia"/>
          <w:sz w:val="24"/>
          <w:szCs w:val="24"/>
        </w:rPr>
        <w:t>；具备过载保护功能；</w:t>
      </w:r>
    </w:p>
    <w:p w:rsidR="00783F06" w:rsidRPr="00783F06" w:rsidRDefault="00783F06" w:rsidP="00783F06">
      <w:pPr>
        <w:pStyle w:val="a6"/>
        <w:numPr>
          <w:ilvl w:val="0"/>
          <w:numId w:val="9"/>
        </w:numPr>
        <w:ind w:firstLineChars="0"/>
        <w:rPr>
          <w:sz w:val="24"/>
          <w:szCs w:val="24"/>
        </w:rPr>
      </w:pPr>
      <w:r w:rsidRPr="00783F06">
        <w:rPr>
          <w:rFonts w:hint="eastAsia"/>
          <w:sz w:val="24"/>
          <w:szCs w:val="24"/>
        </w:rPr>
        <w:t>功率显示与功率探头实现无线数据传输；</w:t>
      </w:r>
    </w:p>
    <w:p w:rsidR="00783F06" w:rsidRPr="00783F06" w:rsidRDefault="00783F06" w:rsidP="00783F06">
      <w:pPr>
        <w:pStyle w:val="a6"/>
        <w:numPr>
          <w:ilvl w:val="0"/>
          <w:numId w:val="9"/>
        </w:numPr>
        <w:ind w:firstLineChars="0"/>
        <w:rPr>
          <w:sz w:val="24"/>
          <w:szCs w:val="24"/>
        </w:rPr>
      </w:pPr>
      <w:r w:rsidRPr="00783F06">
        <w:rPr>
          <w:rFonts w:hint="eastAsia"/>
          <w:sz w:val="24"/>
          <w:szCs w:val="24"/>
        </w:rPr>
        <w:t>设备接口支持</w:t>
      </w:r>
      <w:r w:rsidRPr="00783F06">
        <w:rPr>
          <w:rFonts w:hint="eastAsia"/>
          <w:sz w:val="24"/>
          <w:szCs w:val="24"/>
        </w:rPr>
        <w:t>CAN2.0A</w:t>
      </w:r>
      <w:r w:rsidRPr="00783F06">
        <w:rPr>
          <w:rFonts w:hint="eastAsia"/>
          <w:sz w:val="24"/>
          <w:szCs w:val="24"/>
        </w:rPr>
        <w:t>、</w:t>
      </w:r>
      <w:r w:rsidRPr="00783F06">
        <w:rPr>
          <w:rFonts w:hint="eastAsia"/>
          <w:sz w:val="24"/>
          <w:szCs w:val="24"/>
        </w:rPr>
        <w:t>CAN2.0B</w:t>
      </w:r>
      <w:r w:rsidRPr="00783F06">
        <w:rPr>
          <w:rFonts w:hint="eastAsia"/>
          <w:sz w:val="24"/>
          <w:szCs w:val="24"/>
        </w:rPr>
        <w:t>协议，符合</w:t>
      </w:r>
      <w:r w:rsidRPr="00783F06">
        <w:rPr>
          <w:rFonts w:hint="eastAsia"/>
          <w:sz w:val="24"/>
          <w:szCs w:val="24"/>
        </w:rPr>
        <w:t xml:space="preserve"> ISO/DIS 11898 </w:t>
      </w:r>
      <w:r w:rsidRPr="00783F06">
        <w:rPr>
          <w:rFonts w:hint="eastAsia"/>
          <w:sz w:val="24"/>
          <w:szCs w:val="24"/>
        </w:rPr>
        <w:t>规范；支持</w:t>
      </w:r>
      <w:r w:rsidRPr="00783F06">
        <w:rPr>
          <w:sz w:val="24"/>
          <w:szCs w:val="24"/>
        </w:rPr>
        <w:t>Modbus</w:t>
      </w:r>
      <w:r w:rsidRPr="00783F06">
        <w:rPr>
          <w:rFonts w:hint="eastAsia"/>
          <w:sz w:val="24"/>
          <w:szCs w:val="24"/>
        </w:rPr>
        <w:t>通信协议；</w:t>
      </w:r>
    </w:p>
    <w:p w:rsidR="00783F06" w:rsidRPr="00783F06" w:rsidRDefault="00783F06" w:rsidP="00783F06">
      <w:pPr>
        <w:pStyle w:val="a6"/>
        <w:numPr>
          <w:ilvl w:val="0"/>
          <w:numId w:val="9"/>
        </w:numPr>
        <w:ind w:firstLineChars="0"/>
        <w:rPr>
          <w:sz w:val="24"/>
          <w:szCs w:val="24"/>
        </w:rPr>
      </w:pPr>
      <w:r w:rsidRPr="00783F06">
        <w:rPr>
          <w:rFonts w:hint="eastAsia"/>
          <w:sz w:val="24"/>
          <w:szCs w:val="24"/>
        </w:rPr>
        <w:t>可基于虚拟仪器或</w:t>
      </w:r>
      <w:r w:rsidRPr="00783F06">
        <w:rPr>
          <w:rFonts w:hint="eastAsia"/>
          <w:sz w:val="24"/>
          <w:szCs w:val="24"/>
        </w:rPr>
        <w:t>VB</w:t>
      </w:r>
      <w:r w:rsidRPr="00783F06">
        <w:rPr>
          <w:rFonts w:hint="eastAsia"/>
          <w:sz w:val="24"/>
          <w:szCs w:val="24"/>
        </w:rPr>
        <w:t>，</w:t>
      </w:r>
      <w:r w:rsidRPr="00783F06">
        <w:rPr>
          <w:sz w:val="24"/>
          <w:szCs w:val="24"/>
        </w:rPr>
        <w:t>C++</w:t>
      </w:r>
      <w:r w:rsidRPr="00783F06">
        <w:rPr>
          <w:sz w:val="24"/>
          <w:szCs w:val="24"/>
        </w:rPr>
        <w:t>等</w:t>
      </w:r>
      <w:r w:rsidRPr="00783F06">
        <w:rPr>
          <w:rFonts w:hint="eastAsia"/>
          <w:sz w:val="24"/>
          <w:szCs w:val="24"/>
        </w:rPr>
        <w:t>开发对应的软件界面，</w:t>
      </w:r>
      <w:r w:rsidRPr="00783F06">
        <w:rPr>
          <w:sz w:val="24"/>
          <w:szCs w:val="24"/>
        </w:rPr>
        <w:t>可</w:t>
      </w:r>
      <w:r w:rsidRPr="00783F06">
        <w:rPr>
          <w:rFonts w:hint="eastAsia"/>
          <w:sz w:val="24"/>
          <w:szCs w:val="24"/>
        </w:rPr>
        <w:t>通过</w:t>
      </w:r>
      <w:r w:rsidRPr="00783F06">
        <w:rPr>
          <w:rFonts w:hint="eastAsia"/>
          <w:sz w:val="24"/>
          <w:szCs w:val="24"/>
        </w:rPr>
        <w:t>usb</w:t>
      </w:r>
      <w:r w:rsidRPr="00783F06">
        <w:rPr>
          <w:rFonts w:hint="eastAsia"/>
          <w:sz w:val="24"/>
          <w:szCs w:val="24"/>
        </w:rPr>
        <w:t>实时读取和存储当前功率值。</w:t>
      </w:r>
    </w:p>
    <w:p w:rsidR="00783F06" w:rsidRPr="00783F06" w:rsidRDefault="00783F06" w:rsidP="00783F06">
      <w:pPr>
        <w:rPr>
          <w:sz w:val="24"/>
          <w:szCs w:val="24"/>
        </w:rPr>
      </w:pPr>
      <w:r w:rsidRPr="00783F06">
        <w:rPr>
          <w:rFonts w:hint="eastAsia"/>
          <w:b/>
          <w:sz w:val="24"/>
          <w:szCs w:val="24"/>
        </w:rPr>
        <w:t>命题教师：</w:t>
      </w:r>
      <w:r w:rsidRPr="00783F06">
        <w:rPr>
          <w:rFonts w:hint="eastAsia"/>
          <w:sz w:val="24"/>
          <w:szCs w:val="24"/>
        </w:rPr>
        <w:t>朱铧丞老师</w:t>
      </w:r>
    </w:p>
    <w:p w:rsidR="00783F06" w:rsidRPr="00783F06" w:rsidRDefault="00783F06" w:rsidP="00783F06">
      <w:pPr>
        <w:ind w:right="480"/>
        <w:rPr>
          <w:rFonts w:ascii="Times New Roman" w:hAnsi="Times New Roman" w:cs="Times New Roman"/>
          <w:sz w:val="28"/>
          <w:szCs w:val="28"/>
        </w:rPr>
      </w:pPr>
    </w:p>
    <w:p w:rsidR="00C7310B" w:rsidRPr="00C7310B" w:rsidRDefault="00C7310B" w:rsidP="001E7756">
      <w:pPr>
        <w:rPr>
          <w:b/>
          <w:sz w:val="36"/>
          <w:szCs w:val="36"/>
        </w:rPr>
      </w:pPr>
    </w:p>
    <w:sectPr w:rsidR="00C7310B" w:rsidRPr="00C731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75A" w:rsidRDefault="0059575A" w:rsidP="001E7756">
      <w:r>
        <w:separator/>
      </w:r>
    </w:p>
  </w:endnote>
  <w:endnote w:type="continuationSeparator" w:id="1">
    <w:p w:rsidR="0059575A" w:rsidRDefault="0059575A" w:rsidP="001E7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75A" w:rsidRDefault="0059575A" w:rsidP="001E7756">
      <w:r>
        <w:separator/>
      </w:r>
    </w:p>
  </w:footnote>
  <w:footnote w:type="continuationSeparator" w:id="1">
    <w:p w:rsidR="0059575A" w:rsidRDefault="0059575A" w:rsidP="001E77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2E63"/>
    <w:multiLevelType w:val="hybridMultilevel"/>
    <w:tmpl w:val="C1B49D5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951657"/>
    <w:multiLevelType w:val="hybridMultilevel"/>
    <w:tmpl w:val="85B4D8B0"/>
    <w:lvl w:ilvl="0" w:tplc="A154A88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D40499D"/>
    <w:multiLevelType w:val="hybridMultilevel"/>
    <w:tmpl w:val="7DB4F428"/>
    <w:lvl w:ilvl="0" w:tplc="8A28C9E6">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56F46EE"/>
    <w:multiLevelType w:val="hybridMultilevel"/>
    <w:tmpl w:val="B260AD2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5A8D25AB"/>
    <w:multiLevelType w:val="hybridMultilevel"/>
    <w:tmpl w:val="74405C66"/>
    <w:lvl w:ilvl="0" w:tplc="A154A88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AF77C7B"/>
    <w:multiLevelType w:val="hybridMultilevel"/>
    <w:tmpl w:val="C93A6ED0"/>
    <w:lvl w:ilvl="0" w:tplc="1DA0EA72">
      <w:start w:val="1"/>
      <w:numFmt w:val="japaneseCounting"/>
      <w:lvlText w:val="%1、"/>
      <w:lvlJc w:val="left"/>
      <w:pPr>
        <w:ind w:left="432" w:hanging="432"/>
      </w:pPr>
      <w:rPr>
        <w:rFonts w:hint="default"/>
      </w:rPr>
    </w:lvl>
    <w:lvl w:ilvl="1" w:tplc="67EC5324">
      <w:start w:val="1"/>
      <w:numFmt w:val="decimal"/>
      <w:lvlText w:val="%2."/>
      <w:lvlJc w:val="left"/>
      <w:pPr>
        <w:ind w:left="845" w:hanging="420"/>
      </w:pPr>
      <w:rPr>
        <w:rFonts w:hint="eastAsia"/>
      </w:rPr>
    </w:lvl>
    <w:lvl w:ilvl="2" w:tplc="A154A882">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B4658E7"/>
    <w:multiLevelType w:val="hybridMultilevel"/>
    <w:tmpl w:val="97C28BD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667F6905"/>
    <w:multiLevelType w:val="hybridMultilevel"/>
    <w:tmpl w:val="4010335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78FB16E8"/>
    <w:multiLevelType w:val="hybridMultilevel"/>
    <w:tmpl w:val="55E4A7B0"/>
    <w:lvl w:ilvl="0" w:tplc="4C76CB12">
      <w:start w:val="1"/>
      <w:numFmt w:val="decimal"/>
      <w:lvlText w:val="%1."/>
      <w:lvlJc w:val="left"/>
      <w:pPr>
        <w:ind w:left="360" w:hanging="360"/>
      </w:pPr>
      <w:rPr>
        <w:rFonts w:hint="eastAsia"/>
      </w:rPr>
    </w:lvl>
    <w:lvl w:ilvl="1" w:tplc="04090011">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8"/>
  </w:num>
  <w:num w:numId="4">
    <w:abstractNumId w:val="5"/>
  </w:num>
  <w:num w:numId="5">
    <w:abstractNumId w:val="3"/>
  </w:num>
  <w:num w:numId="6">
    <w:abstractNumId w:val="6"/>
  </w:num>
  <w:num w:numId="7">
    <w:abstractNumId w:val="0"/>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7756"/>
    <w:rsid w:val="001E7756"/>
    <w:rsid w:val="0059575A"/>
    <w:rsid w:val="00783F06"/>
    <w:rsid w:val="00C731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783F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7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7756"/>
    <w:rPr>
      <w:sz w:val="18"/>
      <w:szCs w:val="18"/>
    </w:rPr>
  </w:style>
  <w:style w:type="paragraph" w:styleId="a4">
    <w:name w:val="footer"/>
    <w:basedOn w:val="a"/>
    <w:link w:val="Char0"/>
    <w:uiPriority w:val="99"/>
    <w:semiHidden/>
    <w:unhideWhenUsed/>
    <w:rsid w:val="001E77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7756"/>
    <w:rPr>
      <w:sz w:val="18"/>
      <w:szCs w:val="18"/>
    </w:rPr>
  </w:style>
  <w:style w:type="character" w:styleId="a5">
    <w:name w:val="Hyperlink"/>
    <w:basedOn w:val="a0"/>
    <w:uiPriority w:val="99"/>
    <w:unhideWhenUsed/>
    <w:rsid w:val="001E7756"/>
    <w:rPr>
      <w:color w:val="0000FF"/>
      <w:u w:val="single"/>
    </w:rPr>
  </w:style>
  <w:style w:type="paragraph" w:styleId="a6">
    <w:name w:val="List Paragraph"/>
    <w:basedOn w:val="a"/>
    <w:uiPriority w:val="34"/>
    <w:qFormat/>
    <w:rsid w:val="001E7756"/>
    <w:pPr>
      <w:ind w:firstLineChars="200" w:firstLine="420"/>
    </w:pPr>
    <w:rPr>
      <w:rFonts w:ascii="Calibri" w:eastAsia="宋体" w:hAnsi="Calibri" w:cs="Times New Roman"/>
    </w:rPr>
  </w:style>
  <w:style w:type="character" w:customStyle="1" w:styleId="2Char">
    <w:name w:val="标题 2 Char"/>
    <w:basedOn w:val="a0"/>
    <w:link w:val="2"/>
    <w:uiPriority w:val="9"/>
    <w:rsid w:val="00783F06"/>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mailto:5085114@qq.com"/>
  <Relationship Id="rId8" Type="http://schemas.openxmlformats.org/officeDocument/2006/relationships/hyperlink" TargetMode="External" Target="mailto:nic5602@scu.edu.cn"/>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2016-08-20T05:07:00Z</dcterms:created>
  <dc:creator>join</dc:creator>
  <lastModifiedBy>join</lastModifiedBy>
  <dcterms:modified xsi:type="dcterms:W3CDTF">2016-08-20T05:28:00Z</dcterms:modified>
  <revision>9</revision>
</coreProperties>
</file>