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DB" w:rsidRPr="002D7F96" w:rsidRDefault="00722ADB" w:rsidP="00722ADB">
      <w:pPr>
        <w:pStyle w:val="1"/>
        <w:spacing w:before="0" w:afterLines="50" w:line="0" w:lineRule="atLeast"/>
        <w:jc w:val="center"/>
        <w:rPr>
          <w:rFonts w:eastAsia="仿宋_GB2312" w:hint="eastAsia"/>
          <w:bCs w:val="0"/>
          <w:sz w:val="36"/>
          <w:szCs w:val="36"/>
        </w:rPr>
      </w:pPr>
      <w:r>
        <w:rPr>
          <w:rFonts w:eastAsia="仿宋_GB2312" w:hint="eastAsia"/>
          <w:bCs w:val="0"/>
          <w:sz w:val="36"/>
          <w:szCs w:val="36"/>
        </w:rPr>
        <w:t>附件三：</w:t>
      </w:r>
      <w:r w:rsidRPr="002D7F96">
        <w:rPr>
          <w:rFonts w:eastAsia="仿宋_GB2312" w:hint="eastAsia"/>
          <w:bCs w:val="0"/>
          <w:sz w:val="36"/>
          <w:szCs w:val="36"/>
        </w:rPr>
        <w:t>个人所得税纳税申报表</w:t>
      </w:r>
      <w:r>
        <w:rPr>
          <w:rFonts w:eastAsia="仿宋_GB2312" w:hint="eastAsia"/>
          <w:bCs w:val="0"/>
          <w:sz w:val="36"/>
          <w:szCs w:val="36"/>
        </w:rPr>
        <w:t>（样表）</w:t>
      </w:r>
    </w:p>
    <w:p w:rsidR="00722ADB" w:rsidRPr="00F82655" w:rsidRDefault="00722ADB" w:rsidP="00722ADB">
      <w:pPr>
        <w:spacing w:after="50" w:line="0" w:lineRule="atLeast"/>
        <w:rPr>
          <w:rFonts w:hint="eastAsia"/>
          <w:szCs w:val="21"/>
        </w:rPr>
      </w:pPr>
      <w:r w:rsidRPr="00C91C49">
        <w:rPr>
          <w:rFonts w:hint="eastAsia"/>
          <w:b/>
          <w:sz w:val="24"/>
          <w:szCs w:val="24"/>
        </w:rPr>
        <w:t>填表前请详细阅读背面的须知</w:t>
      </w:r>
      <w:r w:rsidRPr="00C91C49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szCs w:val="21"/>
        </w:rPr>
        <w:t xml:space="preserve">                    </w:t>
      </w:r>
      <w:r w:rsidRPr="00F82655">
        <w:rPr>
          <w:rFonts w:hint="eastAsia"/>
          <w:szCs w:val="21"/>
        </w:rPr>
        <w:t>（适用于年所得</w:t>
      </w:r>
      <w:r w:rsidRPr="00F82655">
        <w:rPr>
          <w:szCs w:val="21"/>
        </w:rPr>
        <w:t>12</w:t>
      </w:r>
      <w:r w:rsidRPr="00F82655">
        <w:rPr>
          <w:rFonts w:hint="eastAsia"/>
          <w:szCs w:val="21"/>
        </w:rPr>
        <w:t>万元以上的纳税人申报）</w:t>
      </w:r>
    </w:p>
    <w:p w:rsidR="00722ADB" w:rsidRDefault="00722ADB" w:rsidP="00722ADB">
      <w:pPr>
        <w:spacing w:after="50" w:line="0" w:lineRule="atLeast"/>
        <w:jc w:val="center"/>
        <w:rPr>
          <w:rFonts w:hint="eastAsia"/>
          <w:sz w:val="18"/>
          <w:szCs w:val="18"/>
        </w:rPr>
      </w:pPr>
    </w:p>
    <w:p w:rsidR="00722ADB" w:rsidRDefault="00722ADB" w:rsidP="00722ADB">
      <w:pPr>
        <w:spacing w:after="50" w:line="0" w:lineRule="atLeast"/>
        <w:ind w:rightChars="33" w:right="69" w:firstLineChars="50" w:firstLine="9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所得年份</w:t>
      </w:r>
      <w:r>
        <w:rPr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 xml:space="preserve"> </w:t>
      </w:r>
      <w:r w:rsidRPr="005A1676">
        <w:rPr>
          <w:rFonts w:hint="eastAsia"/>
          <w:b/>
          <w:sz w:val="18"/>
          <w:szCs w:val="18"/>
        </w:rPr>
        <w:t>201</w:t>
      </w:r>
      <w:r>
        <w:rPr>
          <w:rFonts w:hint="eastAsia"/>
          <w:b/>
          <w:sz w:val="18"/>
          <w:szCs w:val="18"/>
        </w:rPr>
        <w:t>6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                  </w:t>
      </w:r>
      <w:r>
        <w:rPr>
          <w:rFonts w:hint="eastAsia"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填表日期：</w:t>
      </w:r>
      <w:r>
        <w:rPr>
          <w:rFonts w:hint="eastAsia"/>
          <w:sz w:val="18"/>
          <w:szCs w:val="18"/>
        </w:rPr>
        <w:t>2017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03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日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</w:t>
      </w:r>
      <w:r>
        <w:rPr>
          <w:rFonts w:hint="eastAsia"/>
          <w:sz w:val="18"/>
          <w:szCs w:val="18"/>
        </w:rPr>
        <w:t>金额单位：人民币元（</w:t>
      </w:r>
      <w:proofErr w:type="gramStart"/>
      <w:r>
        <w:rPr>
          <w:rFonts w:hint="eastAsia"/>
          <w:sz w:val="18"/>
          <w:szCs w:val="18"/>
        </w:rPr>
        <w:t>列至角分</w:t>
      </w:r>
      <w:proofErr w:type="gramEnd"/>
      <w:r>
        <w:rPr>
          <w:rFonts w:hint="eastAsia"/>
          <w:sz w:val="18"/>
          <w:szCs w:val="18"/>
        </w:rPr>
        <w:t>）</w:t>
      </w:r>
    </w:p>
    <w:tbl>
      <w:tblPr>
        <w:tblW w:w="14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432"/>
        <w:gridCol w:w="1161"/>
        <w:gridCol w:w="1155"/>
        <w:gridCol w:w="1292"/>
        <w:gridCol w:w="1154"/>
        <w:gridCol w:w="1106"/>
        <w:gridCol w:w="1050"/>
        <w:gridCol w:w="236"/>
        <w:gridCol w:w="259"/>
        <w:gridCol w:w="259"/>
        <w:gridCol w:w="209"/>
        <w:gridCol w:w="50"/>
        <w:gridCol w:w="260"/>
        <w:gridCol w:w="259"/>
        <w:gridCol w:w="259"/>
        <w:gridCol w:w="117"/>
        <w:gridCol w:w="142"/>
        <w:gridCol w:w="260"/>
        <w:gridCol w:w="259"/>
        <w:gridCol w:w="259"/>
        <w:gridCol w:w="25"/>
        <w:gridCol w:w="234"/>
        <w:gridCol w:w="259"/>
        <w:gridCol w:w="260"/>
        <w:gridCol w:w="192"/>
        <w:gridCol w:w="67"/>
        <w:gridCol w:w="259"/>
        <w:gridCol w:w="259"/>
        <w:gridCol w:w="255"/>
      </w:tblGrid>
      <w:tr w:rsidR="00722ADB" w:rsidTr="003A7862">
        <w:trPr>
          <w:cantSplit/>
          <w:trHeight w:val="540"/>
          <w:jc w:val="center"/>
        </w:trPr>
        <w:tc>
          <w:tcPr>
            <w:tcW w:w="1568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纳税人姓名</w:t>
            </w:r>
          </w:p>
        </w:tc>
        <w:tc>
          <w:tcPr>
            <w:tcW w:w="1432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8" type="#_x0000_t62" style="position:absolute;left:0;text-align:left;margin-left:35.65pt;margin-top:17.25pt;width:148.4pt;height:80.1pt;flip:x;z-index:251662336;mso-position-horizontal-relative:text;mso-position-vertical-relative:text" adj="11964,28260" fillcolor="#eeece1">
                  <v:textbox style="mso-next-textbox:#_x0000_s1028">
                    <w:txbxContent>
                      <w:p w:rsidR="00722ADB" w:rsidRPr="00A219B1" w:rsidRDefault="00722ADB" w:rsidP="00722ADB">
                        <w:pP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260C2B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年所得额</w:t>
                        </w:r>
                        <w:r w:rsidRPr="00260C2B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=</w:t>
                        </w:r>
                        <w:r w:rsidRPr="007B5108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各月收入额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之和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免税收入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-</w:t>
                        </w:r>
                        <w:r w:rsidRPr="007B5108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五险</w:t>
                        </w:r>
                        <w:proofErr w:type="gramStart"/>
                        <w:r w:rsidRPr="007B5108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一</w:t>
                        </w:r>
                        <w:proofErr w:type="gramEnd"/>
                        <w:r w:rsidRPr="007B5108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金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年终奖</w:t>
                        </w:r>
                        <w:r w:rsidRPr="006F16B1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  <w:highlight w:val="yellow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  <w:highlight w:val="yellow"/>
                          </w:rPr>
                          <w:t>校内收入可查询财务处</w:t>
                        </w:r>
                        <w:r w:rsidRPr="006F16B1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  <w:highlight w:val="yellow"/>
                          </w:rPr>
                          <w:t>综合信息门户中个人工资与个人酬金合计）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</w:t>
            </w:r>
            <w:proofErr w:type="gramStart"/>
            <w:r>
              <w:rPr>
                <w:rFonts w:hint="eastAsia"/>
                <w:sz w:val="18"/>
                <w:szCs w:val="18"/>
              </w:rPr>
              <w:t>照类型</w:t>
            </w:r>
            <w:proofErr w:type="gramEnd"/>
          </w:p>
        </w:tc>
        <w:tc>
          <w:tcPr>
            <w:tcW w:w="226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身份证照</w:t>
            </w:r>
          </w:p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号码</w:t>
            </w:r>
          </w:p>
        </w:tc>
        <w:tc>
          <w:tcPr>
            <w:tcW w:w="236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540"/>
          <w:jc w:val="center"/>
        </w:trPr>
        <w:tc>
          <w:tcPr>
            <w:tcW w:w="1568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任职、受雇单位</w:t>
            </w:r>
          </w:p>
        </w:tc>
        <w:tc>
          <w:tcPr>
            <w:tcW w:w="1432" w:type="dxa"/>
            <w:vAlign w:val="center"/>
          </w:tcPr>
          <w:p w:rsidR="00722ADB" w:rsidRPr="005A1676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b/>
                <w:sz w:val="18"/>
                <w:szCs w:val="18"/>
              </w:rPr>
            </w:pPr>
            <w:r w:rsidRPr="005A1676">
              <w:rPr>
                <w:rFonts w:hint="eastAsia"/>
                <w:b/>
                <w:sz w:val="18"/>
                <w:szCs w:val="18"/>
              </w:rPr>
              <w:t>四川大学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任职受雇单位税务代码</w:t>
            </w:r>
          </w:p>
        </w:tc>
        <w:tc>
          <w:tcPr>
            <w:tcW w:w="1155" w:type="dxa"/>
            <w:vAlign w:val="center"/>
          </w:tcPr>
          <w:p w:rsidR="00722ADB" w:rsidRPr="005A1676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b/>
                <w:sz w:val="18"/>
                <w:szCs w:val="18"/>
              </w:rPr>
            </w:pPr>
            <w:r w:rsidRPr="005A1676">
              <w:rPr>
                <w:rFonts w:hint="eastAsia"/>
                <w:b/>
                <w:sz w:val="18"/>
                <w:szCs w:val="18"/>
              </w:rPr>
              <w:t>5101074 00009194</w:t>
            </w: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任职受雇单位</w:t>
            </w:r>
          </w:p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所属行业</w:t>
            </w:r>
          </w:p>
        </w:tc>
        <w:tc>
          <w:tcPr>
            <w:tcW w:w="2260" w:type="dxa"/>
            <w:gridSpan w:val="2"/>
            <w:vAlign w:val="center"/>
          </w:tcPr>
          <w:p w:rsidR="00722ADB" w:rsidRPr="005A1676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>
                <v:shape id="_x0000_s1026" type="#_x0000_t62" style="position:absolute;left:0;text-align:left;margin-left:59.3pt;margin-top:18.5pt;width:96.7pt;height:51.8pt;z-index:251660288;mso-position-horizontal-relative:text;mso-position-vertical-relative:text" adj="-7081,34652" fillcolor="#eeece1">
                  <v:textbox style="mso-next-textbox:#_x0000_s1026">
                    <w:txbxContent>
                      <w:p w:rsidR="00722ADB" w:rsidRPr="00260C2B" w:rsidRDefault="00722ADB" w:rsidP="00722ADB">
                        <w:pP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260C2B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应纳税所得额</w:t>
                        </w:r>
                        <w:r w:rsidRPr="00260C2B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=</w:t>
                        </w:r>
                        <w:r w:rsidRPr="00260C2B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年所得额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—</w:t>
                        </w:r>
                        <w:r w:rsidRPr="00260C2B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3500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×</w:t>
                        </w:r>
                        <w:r w:rsidRPr="00260C2B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Pr="005A1676">
              <w:rPr>
                <w:rFonts w:hint="eastAsia"/>
                <w:b/>
                <w:sz w:val="18"/>
                <w:szCs w:val="18"/>
              </w:rPr>
              <w:t>教育</w:t>
            </w: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908" w:type="dxa"/>
            <w:gridSpan w:val="9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>
                <v:shape id="_x0000_s1029" type="#_x0000_t62" style="position:absolute;left:0;text-align:left;margin-left:7.1pt;margin-top:17.1pt;width:87.9pt;height:40.5pt;z-index:251663360;mso-position-horizontal-relative:text;mso-position-vertical-relative:text" adj="-6438,39707" fillcolor="#eeece1">
                  <v:textbox style="mso-next-textbox:#_x0000_s1029">
                    <w:txbxContent>
                      <w:p w:rsidR="00722ADB" w:rsidRPr="00434CBA" w:rsidRDefault="00722ADB" w:rsidP="00722ADB">
                        <w:pPr>
                          <w:rPr>
                            <w:rFonts w:hint="eastAsia"/>
                            <w:szCs w:val="18"/>
                          </w:rPr>
                        </w:pPr>
                        <w:r w:rsidRPr="00434CBA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登录到财务处综合信息门户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查询</w:t>
                        </w:r>
                        <w:r w:rsidRPr="00434CBA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（</w:t>
                        </w:r>
                        <w:r w:rsidRPr="00434CBA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http://202.</w:t>
                        </w:r>
                        <w:r w:rsidRPr="00A02A29">
                          <w:rPr>
                            <w:spacing w:val="-2"/>
                            <w:sz w:val="28"/>
                            <w:szCs w:val="28"/>
                          </w:rPr>
                          <w:t>120.240.199</w:t>
                        </w:r>
                        <w:r>
                          <w:rPr>
                            <w:rFonts w:hint="eastAsia"/>
                            <w:spacing w:val="-2"/>
                            <w:sz w:val="28"/>
                            <w:szCs w:val="28"/>
                          </w:rPr>
                          <w:t>）查询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</w:p>
        </w:tc>
        <w:tc>
          <w:tcPr>
            <w:tcW w:w="1785" w:type="dxa"/>
            <w:gridSpan w:val="8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540"/>
          <w:jc w:val="center"/>
        </w:trPr>
        <w:tc>
          <w:tcPr>
            <w:tcW w:w="1568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在华天数</w:t>
            </w:r>
          </w:p>
        </w:tc>
        <w:tc>
          <w:tcPr>
            <w:tcW w:w="1432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境内有效</w:t>
            </w:r>
          </w:p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4707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境内有效联系地址邮编</w:t>
            </w:r>
          </w:p>
        </w:tc>
        <w:tc>
          <w:tcPr>
            <w:tcW w:w="1908" w:type="dxa"/>
            <w:gridSpan w:val="9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>
                <v:shape id="_x0000_s1030" type="#_x0000_t62" style="position:absolute;left:0;text-align:left;margin-left:34.65pt;margin-top:3.05pt;width:87.9pt;height:40.5pt;z-index:251664384;mso-position-horizontal-relative:text;mso-position-vertical-relative:text" adj="-6438,39707" fillcolor="#eeece1">
                  <v:textbox style="mso-next-textbox:#_x0000_s1030">
                    <w:txbxContent>
                      <w:p w:rsidR="00722ADB" w:rsidRPr="00434CBA" w:rsidRDefault="00722ADB" w:rsidP="00722ADB">
                        <w:pPr>
                          <w:rPr>
                            <w:rFonts w:hint="eastAsia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应补税额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应纳税额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已缴税额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785" w:type="dxa"/>
            <w:gridSpan w:val="8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540"/>
          <w:jc w:val="center"/>
        </w:trPr>
        <w:tc>
          <w:tcPr>
            <w:tcW w:w="1568" w:type="dxa"/>
            <w:shd w:val="clear" w:color="auto" w:fill="E6E6E6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此行由取得经营所得的纳税人填写</w:t>
            </w:r>
          </w:p>
        </w:tc>
        <w:tc>
          <w:tcPr>
            <w:tcW w:w="1432" w:type="dxa"/>
            <w:shd w:val="clear" w:color="auto" w:fill="E6E6E6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经营单位</w:t>
            </w:r>
          </w:p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纳税人识别号</w:t>
            </w:r>
          </w:p>
        </w:tc>
        <w:tc>
          <w:tcPr>
            <w:tcW w:w="2316" w:type="dxa"/>
            <w:gridSpan w:val="2"/>
            <w:shd w:val="clear" w:color="auto" w:fill="E6E6E6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3"/>
            <w:shd w:val="clear" w:color="auto" w:fill="E6E6E6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E6E6E6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经营单位</w:t>
            </w:r>
          </w:p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纳税人名称</w:t>
            </w:r>
          </w:p>
        </w:tc>
        <w:tc>
          <w:tcPr>
            <w:tcW w:w="4638" w:type="dxa"/>
            <w:gridSpan w:val="22"/>
            <w:shd w:val="clear" w:color="auto" w:fill="E6E6E6"/>
            <w:vAlign w:val="center"/>
          </w:tcPr>
          <w:p w:rsidR="00722ADB" w:rsidRDefault="00722ADB" w:rsidP="003A7862">
            <w:pPr>
              <w:spacing w:line="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441"/>
          <w:jc w:val="center"/>
        </w:trPr>
        <w:tc>
          <w:tcPr>
            <w:tcW w:w="3000" w:type="dxa"/>
            <w:gridSpan w:val="2"/>
            <w:vMerge w:val="restart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所得项目</w:t>
            </w:r>
          </w:p>
        </w:tc>
        <w:tc>
          <w:tcPr>
            <w:tcW w:w="3608" w:type="dxa"/>
            <w:gridSpan w:val="3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年所得额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154" w:type="dxa"/>
            <w:vMerge w:val="restart"/>
            <w:vAlign w:val="center"/>
          </w:tcPr>
          <w:p w:rsidR="00722ADB" w:rsidRDefault="00722ADB" w:rsidP="003A7862">
            <w:pPr>
              <w:spacing w:line="0" w:lineRule="atLeast"/>
              <w:ind w:left="-102" w:right="-9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应纳税所得额</w:t>
            </w:r>
          </w:p>
        </w:tc>
        <w:tc>
          <w:tcPr>
            <w:tcW w:w="1106" w:type="dxa"/>
            <w:vMerge w:val="restart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应纳税额</w:t>
            </w:r>
          </w:p>
        </w:tc>
        <w:tc>
          <w:tcPr>
            <w:tcW w:w="1050" w:type="dxa"/>
            <w:vMerge w:val="restart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已缴（扣）税额</w:t>
            </w:r>
          </w:p>
        </w:tc>
        <w:tc>
          <w:tcPr>
            <w:tcW w:w="963" w:type="dxa"/>
            <w:gridSpan w:val="4"/>
            <w:vMerge w:val="restart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抵扣税额</w:t>
            </w:r>
          </w:p>
        </w:tc>
        <w:tc>
          <w:tcPr>
            <w:tcW w:w="945" w:type="dxa"/>
            <w:gridSpan w:val="5"/>
            <w:vMerge w:val="restart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减免税额</w:t>
            </w:r>
          </w:p>
        </w:tc>
        <w:tc>
          <w:tcPr>
            <w:tcW w:w="945" w:type="dxa"/>
            <w:gridSpan w:val="5"/>
            <w:vMerge w:val="restart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应补税额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:rsidR="00722ADB" w:rsidRDefault="00722ADB" w:rsidP="003A7862">
            <w:pPr>
              <w:spacing w:line="0" w:lineRule="atLeas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应退税额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:rsidR="00722ADB" w:rsidRDefault="00722ADB" w:rsidP="003A7862">
            <w:pPr>
              <w:spacing w:line="0" w:lineRule="atLeast"/>
              <w:ind w:right="-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722ADB" w:rsidTr="003A7862">
        <w:trPr>
          <w:cantSplit/>
          <w:trHeight w:val="389"/>
          <w:jc w:val="center"/>
        </w:trPr>
        <w:tc>
          <w:tcPr>
            <w:tcW w:w="3000" w:type="dxa"/>
            <w:gridSpan w:val="2"/>
            <w:vMerge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ind w:left="-105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境内</w:t>
            </w: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ind w:leftChars="-34" w:left="-71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境外</w:t>
            </w: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154" w:type="dxa"/>
            <w:vMerge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Merge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Merge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Merge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工资、薪金所得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27" type="#_x0000_t62" style="position:absolute;left:0;text-align:left;margin-left:31.55pt;margin-top:12.45pt;width:120.55pt;height:39.6pt;flip:y;z-index:251661312;mso-position-horizontal-relative:text;mso-position-vertical-relative:text" adj="8932,37336" fillcolor="#eeece1">
                  <v:textbox style="mso-next-textbox:#_x0000_s1027">
                    <w:txbxContent>
                      <w:p w:rsidR="00722ADB" w:rsidRPr="00A219B1" w:rsidRDefault="00722ADB" w:rsidP="00722ADB">
                        <w:pP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900C43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应纳税额</w:t>
                        </w:r>
                        <w:r w:rsidRPr="00900C43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=</w:t>
                        </w:r>
                        <w:r w:rsidRPr="00900C43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各月纳税额之和</w:t>
                        </w:r>
                        <w:r w:rsidRPr="00900C43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+</w:t>
                        </w:r>
                        <w:r w:rsidRPr="00900C43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年终奖应纳税额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个体工商户的生产、经营所得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Pr="00CC7B55" w:rsidRDefault="00722ADB" w:rsidP="003A7862">
            <w:pPr>
              <w:spacing w:line="0" w:lineRule="atLeas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对企事业单位的承包经营、承租经营所得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劳务报酬所得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稿酬所得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特许权使用费所得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利息、股息、红利所得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财产租赁所得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财产转让所得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其中：股票转让所得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个人房屋转让所得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偶然所得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其他所得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trHeight w:val="300"/>
          <w:jc w:val="center"/>
        </w:trPr>
        <w:tc>
          <w:tcPr>
            <w:tcW w:w="3000" w:type="dxa"/>
            <w:gridSpan w:val="2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1161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22ADB" w:rsidRDefault="00722ADB" w:rsidP="003A786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22ADB" w:rsidTr="003A7862">
        <w:trPr>
          <w:cantSplit/>
          <w:trHeight w:val="510"/>
          <w:jc w:val="center"/>
        </w:trPr>
        <w:tc>
          <w:tcPr>
            <w:tcW w:w="14556" w:type="dxa"/>
            <w:gridSpan w:val="30"/>
            <w:vAlign w:val="center"/>
          </w:tcPr>
          <w:p w:rsidR="00722ADB" w:rsidRDefault="00722ADB" w:rsidP="003A7862">
            <w:pPr>
              <w:spacing w:line="0" w:lineRule="atLeast"/>
              <w:ind w:firstLineChars="50" w:firstLine="9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我声明，此纳税申报表是根据《中华人民共和国个人所得税法》及有关法律、法规的规定填报的，我保证它是真实的、可靠的、完整的。</w:t>
            </w:r>
          </w:p>
          <w:p w:rsidR="00722ADB" w:rsidRDefault="00722ADB" w:rsidP="003A7862">
            <w:pPr>
              <w:spacing w:line="0" w:lineRule="atLeast"/>
              <w:ind w:firstLineChars="50" w:firstLine="9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纳税人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签字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722ADB" w:rsidTr="003A7862">
        <w:trPr>
          <w:trHeight w:val="231"/>
          <w:jc w:val="center"/>
        </w:trPr>
        <w:tc>
          <w:tcPr>
            <w:tcW w:w="14556" w:type="dxa"/>
            <w:gridSpan w:val="30"/>
            <w:vAlign w:val="center"/>
          </w:tcPr>
          <w:p w:rsidR="00722ADB" w:rsidRDefault="00722ADB" w:rsidP="003A7862">
            <w:pPr>
              <w:spacing w:line="0" w:lineRule="atLeast"/>
              <w:ind w:firstLineChars="50" w:firstLine="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签章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 xml:space="preserve">:  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D63FD5" w:rsidRDefault="00D63FD5"/>
    <w:sectPr w:rsidR="00D63FD5" w:rsidSect="00722ADB">
      <w:pgSz w:w="16838" w:h="11906" w:orient="landscape"/>
      <w:pgMar w:top="340" w:right="1440" w:bottom="3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ADB"/>
    <w:rsid w:val="00722ADB"/>
    <w:rsid w:val="00D6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D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22A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2AD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2017-03-02T02:32:00Z</dcterms:created>
  <dc:creator>Microsoft</dc:creator>
  <lastModifiedBy>Microsoft</lastModifiedBy>
  <dcterms:modified xsi:type="dcterms:W3CDTF">2017-03-02T02:33:00Z</dcterms:modified>
  <revision>2</revision>
</coreProperties>
</file>